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8F9" w:rsidRPr="004C78F9" w:rsidRDefault="004C78F9" w:rsidP="004C78F9">
      <w:pPr>
        <w:jc w:val="center"/>
        <w:rPr>
          <w:rFonts w:eastAsia="Arial Unicode MS"/>
          <w:b/>
          <w:i/>
          <w:color w:val="000000"/>
          <w:sz w:val="24"/>
          <w:szCs w:val="24"/>
        </w:rPr>
      </w:pPr>
    </w:p>
    <w:p w:rsidR="000C5FAC" w:rsidRDefault="000C5FAC" w:rsidP="004C78F9">
      <w:pPr>
        <w:jc w:val="center"/>
        <w:rPr>
          <w:b/>
          <w:i/>
          <w:sz w:val="24"/>
          <w:szCs w:val="24"/>
        </w:rPr>
      </w:pPr>
    </w:p>
    <w:p w:rsidR="000C5FAC" w:rsidRDefault="000C5FAC" w:rsidP="004C78F9">
      <w:pPr>
        <w:jc w:val="center"/>
        <w:rPr>
          <w:b/>
          <w:i/>
          <w:sz w:val="24"/>
          <w:szCs w:val="24"/>
        </w:rPr>
      </w:pPr>
    </w:p>
    <w:p w:rsidR="000C5FAC" w:rsidRDefault="000C5FAC" w:rsidP="004C78F9">
      <w:pPr>
        <w:jc w:val="center"/>
        <w:rPr>
          <w:b/>
          <w:i/>
          <w:sz w:val="24"/>
          <w:szCs w:val="24"/>
        </w:rPr>
      </w:pPr>
    </w:p>
    <w:p w:rsidR="000C5FAC" w:rsidRDefault="000C5FAC" w:rsidP="004C78F9">
      <w:pPr>
        <w:jc w:val="center"/>
        <w:rPr>
          <w:b/>
          <w:i/>
          <w:sz w:val="24"/>
          <w:szCs w:val="24"/>
        </w:rPr>
      </w:pPr>
    </w:p>
    <w:p w:rsidR="000C5FAC" w:rsidRDefault="000C5FAC" w:rsidP="004C78F9">
      <w:pPr>
        <w:jc w:val="center"/>
        <w:rPr>
          <w:b/>
          <w:i/>
          <w:sz w:val="24"/>
          <w:szCs w:val="24"/>
        </w:rPr>
      </w:pPr>
    </w:p>
    <w:p w:rsidR="000C5FAC" w:rsidRDefault="000C5FAC" w:rsidP="004C78F9">
      <w:pPr>
        <w:jc w:val="center"/>
        <w:rPr>
          <w:b/>
          <w:i/>
          <w:sz w:val="24"/>
          <w:szCs w:val="24"/>
        </w:rPr>
      </w:pPr>
    </w:p>
    <w:p w:rsidR="000C5FAC" w:rsidRDefault="000C5FAC" w:rsidP="004C78F9">
      <w:pPr>
        <w:jc w:val="center"/>
        <w:rPr>
          <w:b/>
          <w:i/>
          <w:sz w:val="24"/>
          <w:szCs w:val="24"/>
        </w:rPr>
      </w:pPr>
    </w:p>
    <w:p w:rsidR="000C5FAC" w:rsidRDefault="000C5FAC" w:rsidP="004C78F9">
      <w:pPr>
        <w:jc w:val="center"/>
        <w:rPr>
          <w:b/>
          <w:i/>
          <w:sz w:val="24"/>
          <w:szCs w:val="24"/>
        </w:rPr>
      </w:pPr>
    </w:p>
    <w:p w:rsidR="000C5FAC" w:rsidRDefault="000C5FAC" w:rsidP="004C78F9">
      <w:pPr>
        <w:jc w:val="center"/>
        <w:rPr>
          <w:b/>
          <w:i/>
          <w:sz w:val="24"/>
          <w:szCs w:val="24"/>
        </w:rPr>
      </w:pPr>
    </w:p>
    <w:p w:rsidR="000C5FAC" w:rsidRDefault="000C5FAC" w:rsidP="004C78F9">
      <w:pPr>
        <w:jc w:val="center"/>
        <w:rPr>
          <w:b/>
          <w:i/>
          <w:sz w:val="24"/>
          <w:szCs w:val="24"/>
        </w:rPr>
      </w:pPr>
    </w:p>
    <w:p w:rsidR="000C5FAC" w:rsidRDefault="000C5FAC" w:rsidP="004C78F9">
      <w:pPr>
        <w:jc w:val="center"/>
        <w:rPr>
          <w:b/>
          <w:i/>
          <w:sz w:val="24"/>
          <w:szCs w:val="24"/>
        </w:rPr>
      </w:pPr>
    </w:p>
    <w:p w:rsidR="000C5FAC" w:rsidRDefault="000C5FAC" w:rsidP="004C78F9">
      <w:pPr>
        <w:jc w:val="center"/>
        <w:rPr>
          <w:b/>
          <w:i/>
          <w:sz w:val="24"/>
          <w:szCs w:val="24"/>
        </w:rPr>
      </w:pPr>
    </w:p>
    <w:p w:rsidR="000C5FAC" w:rsidRDefault="000C5FAC" w:rsidP="004C78F9">
      <w:pPr>
        <w:jc w:val="center"/>
        <w:rPr>
          <w:b/>
          <w:i/>
          <w:sz w:val="24"/>
          <w:szCs w:val="24"/>
        </w:rPr>
      </w:pPr>
    </w:p>
    <w:p w:rsidR="000C5FAC" w:rsidRDefault="000C5FAC" w:rsidP="004C78F9">
      <w:pPr>
        <w:jc w:val="center"/>
        <w:rPr>
          <w:b/>
          <w:i/>
          <w:sz w:val="24"/>
          <w:szCs w:val="24"/>
        </w:rPr>
      </w:pPr>
    </w:p>
    <w:p w:rsidR="004C78F9" w:rsidRPr="004C78F9" w:rsidRDefault="004C78F9" w:rsidP="004C78F9">
      <w:pPr>
        <w:jc w:val="center"/>
        <w:rPr>
          <w:b/>
          <w:i/>
          <w:sz w:val="24"/>
          <w:szCs w:val="24"/>
        </w:rPr>
      </w:pPr>
      <w:r w:rsidRPr="004C78F9">
        <w:rPr>
          <w:b/>
          <w:i/>
          <w:sz w:val="24"/>
          <w:szCs w:val="24"/>
        </w:rPr>
        <w:t>Рабочая программа</w:t>
      </w:r>
    </w:p>
    <w:p w:rsidR="004C78F9" w:rsidRPr="004C78F9" w:rsidRDefault="004C78F9" w:rsidP="004C78F9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по родному</w:t>
      </w:r>
      <w:r w:rsidR="00C1757C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  <w:lang w:val="tt-RU"/>
        </w:rPr>
        <w:t>языку</w:t>
      </w:r>
      <w:r w:rsidR="00C84163">
        <w:rPr>
          <w:b/>
          <w:i/>
          <w:sz w:val="24"/>
          <w:szCs w:val="24"/>
          <w:lang w:val="tt-RU"/>
        </w:rPr>
        <w:t>( татарский</w:t>
      </w:r>
      <w:r w:rsidR="008A30F9">
        <w:rPr>
          <w:b/>
          <w:i/>
          <w:sz w:val="24"/>
          <w:szCs w:val="24"/>
          <w:lang w:val="tt-RU"/>
        </w:rPr>
        <w:t xml:space="preserve"> </w:t>
      </w:r>
      <w:r w:rsidR="000E46E5">
        <w:rPr>
          <w:b/>
          <w:i/>
          <w:sz w:val="24"/>
          <w:szCs w:val="24"/>
          <w:lang w:val="tt-RU"/>
        </w:rPr>
        <w:t>)</w:t>
      </w:r>
      <w:r w:rsidR="00C84163">
        <w:rPr>
          <w:b/>
          <w:i/>
          <w:sz w:val="24"/>
          <w:szCs w:val="24"/>
          <w:lang w:val="tt-RU"/>
        </w:rPr>
        <w:t xml:space="preserve">2 </w:t>
      </w:r>
      <w:r w:rsidR="000E46E5">
        <w:rPr>
          <w:b/>
          <w:i/>
          <w:sz w:val="24"/>
          <w:szCs w:val="24"/>
          <w:lang w:val="tt-RU"/>
        </w:rPr>
        <w:t xml:space="preserve"> </w:t>
      </w:r>
      <w:r w:rsidRPr="004C78F9">
        <w:rPr>
          <w:b/>
          <w:i/>
          <w:sz w:val="24"/>
          <w:szCs w:val="24"/>
        </w:rPr>
        <w:t>в 11 классе</w:t>
      </w:r>
    </w:p>
    <w:p w:rsidR="004C78F9" w:rsidRDefault="004C78F9" w:rsidP="004C78F9">
      <w:pPr>
        <w:rPr>
          <w:bCs/>
          <w:sz w:val="24"/>
          <w:szCs w:val="24"/>
        </w:rPr>
      </w:pPr>
    </w:p>
    <w:p w:rsidR="000C5FAC" w:rsidRDefault="000C5FAC" w:rsidP="004C78F9">
      <w:pPr>
        <w:rPr>
          <w:bCs/>
          <w:sz w:val="24"/>
          <w:szCs w:val="24"/>
        </w:rPr>
      </w:pPr>
    </w:p>
    <w:p w:rsidR="000C5FAC" w:rsidRDefault="000C5FAC" w:rsidP="004C78F9">
      <w:pPr>
        <w:rPr>
          <w:bCs/>
          <w:sz w:val="24"/>
          <w:szCs w:val="24"/>
        </w:rPr>
      </w:pPr>
    </w:p>
    <w:p w:rsidR="000C5FAC" w:rsidRPr="004C78F9" w:rsidRDefault="000C5FAC" w:rsidP="004C78F9">
      <w:pPr>
        <w:rPr>
          <w:sz w:val="24"/>
          <w:szCs w:val="24"/>
        </w:rPr>
      </w:pPr>
    </w:p>
    <w:p w:rsidR="004C78F9" w:rsidRPr="004C78F9" w:rsidRDefault="004C78F9" w:rsidP="004C78F9">
      <w:pPr>
        <w:rPr>
          <w:sz w:val="24"/>
          <w:szCs w:val="24"/>
        </w:rPr>
      </w:pPr>
    </w:p>
    <w:p w:rsidR="000C5FAC" w:rsidRDefault="000C5FAC" w:rsidP="004C78F9">
      <w:pPr>
        <w:jc w:val="center"/>
        <w:rPr>
          <w:sz w:val="24"/>
          <w:szCs w:val="24"/>
        </w:rPr>
      </w:pPr>
    </w:p>
    <w:p w:rsidR="000C5FAC" w:rsidRDefault="000C5FAC" w:rsidP="004C78F9">
      <w:pPr>
        <w:jc w:val="center"/>
        <w:rPr>
          <w:sz w:val="24"/>
          <w:szCs w:val="24"/>
        </w:rPr>
      </w:pPr>
    </w:p>
    <w:p w:rsidR="000C5FAC" w:rsidRDefault="000C5FAC" w:rsidP="004C78F9">
      <w:pPr>
        <w:jc w:val="center"/>
        <w:rPr>
          <w:sz w:val="24"/>
          <w:szCs w:val="24"/>
        </w:rPr>
      </w:pPr>
    </w:p>
    <w:p w:rsidR="000C5FAC" w:rsidRDefault="000C5FAC" w:rsidP="004C78F9">
      <w:pPr>
        <w:jc w:val="center"/>
        <w:rPr>
          <w:sz w:val="24"/>
          <w:szCs w:val="24"/>
        </w:rPr>
      </w:pPr>
    </w:p>
    <w:p w:rsidR="000C5FAC" w:rsidRDefault="000C5FAC" w:rsidP="004C78F9">
      <w:pPr>
        <w:jc w:val="center"/>
        <w:rPr>
          <w:sz w:val="24"/>
          <w:szCs w:val="24"/>
        </w:rPr>
      </w:pPr>
    </w:p>
    <w:p w:rsidR="000C5FAC" w:rsidRDefault="000C5FAC" w:rsidP="004C78F9">
      <w:pPr>
        <w:jc w:val="center"/>
        <w:rPr>
          <w:sz w:val="24"/>
          <w:szCs w:val="24"/>
        </w:rPr>
      </w:pPr>
    </w:p>
    <w:p w:rsidR="000C5FAC" w:rsidRDefault="000C5FAC" w:rsidP="004C78F9">
      <w:pPr>
        <w:jc w:val="center"/>
        <w:rPr>
          <w:sz w:val="24"/>
          <w:szCs w:val="24"/>
        </w:rPr>
      </w:pPr>
    </w:p>
    <w:p w:rsidR="000C5FAC" w:rsidRDefault="000C5FAC" w:rsidP="004C78F9">
      <w:pPr>
        <w:jc w:val="center"/>
        <w:rPr>
          <w:sz w:val="24"/>
          <w:szCs w:val="24"/>
        </w:rPr>
      </w:pPr>
    </w:p>
    <w:p w:rsidR="000C5FAC" w:rsidRDefault="000C5FAC" w:rsidP="004C78F9">
      <w:pPr>
        <w:jc w:val="center"/>
        <w:rPr>
          <w:sz w:val="24"/>
          <w:szCs w:val="24"/>
        </w:rPr>
      </w:pPr>
    </w:p>
    <w:p w:rsidR="000C5FAC" w:rsidRDefault="000C5FAC" w:rsidP="004C78F9">
      <w:pPr>
        <w:jc w:val="center"/>
        <w:rPr>
          <w:sz w:val="24"/>
          <w:szCs w:val="24"/>
        </w:rPr>
      </w:pPr>
    </w:p>
    <w:p w:rsidR="004C78F9" w:rsidRPr="004C78F9" w:rsidRDefault="004C78F9" w:rsidP="004C78F9">
      <w:pPr>
        <w:widowControl/>
        <w:autoSpaceDE/>
        <w:autoSpaceDN/>
        <w:adjustRightInd/>
        <w:rPr>
          <w:sz w:val="24"/>
          <w:szCs w:val="24"/>
          <w:lang w:eastAsia="en-US"/>
        </w:rPr>
      </w:pPr>
    </w:p>
    <w:p w:rsidR="00BF7481" w:rsidRPr="004C78F9" w:rsidRDefault="00BF7481" w:rsidP="00BF7481">
      <w:pPr>
        <w:jc w:val="center"/>
        <w:rPr>
          <w:sz w:val="24"/>
          <w:szCs w:val="24"/>
          <w:lang w:val="tt-RU"/>
        </w:rPr>
      </w:pPr>
    </w:p>
    <w:p w:rsidR="001C2721" w:rsidRDefault="001C2721" w:rsidP="001C2721">
      <w:pPr>
        <w:jc w:val="center"/>
        <w:rPr>
          <w:b/>
          <w:sz w:val="28"/>
          <w:szCs w:val="28"/>
        </w:rPr>
      </w:pPr>
    </w:p>
    <w:p w:rsidR="001C2721" w:rsidRDefault="001C2721" w:rsidP="001C2721">
      <w:pPr>
        <w:jc w:val="center"/>
        <w:rPr>
          <w:b/>
          <w:sz w:val="28"/>
          <w:szCs w:val="28"/>
        </w:rPr>
      </w:pPr>
    </w:p>
    <w:p w:rsidR="001C2721" w:rsidRDefault="001C2721" w:rsidP="001C2721">
      <w:pPr>
        <w:jc w:val="center"/>
        <w:rPr>
          <w:b/>
          <w:sz w:val="28"/>
          <w:szCs w:val="28"/>
        </w:rPr>
      </w:pPr>
    </w:p>
    <w:p w:rsidR="001C2721" w:rsidRDefault="001C2721" w:rsidP="001C2721">
      <w:pPr>
        <w:jc w:val="center"/>
        <w:rPr>
          <w:b/>
          <w:sz w:val="28"/>
          <w:szCs w:val="28"/>
        </w:rPr>
      </w:pPr>
    </w:p>
    <w:p w:rsidR="001C2721" w:rsidRDefault="001C2721" w:rsidP="001C2721">
      <w:pPr>
        <w:jc w:val="center"/>
        <w:rPr>
          <w:b/>
          <w:sz w:val="28"/>
          <w:szCs w:val="28"/>
        </w:rPr>
      </w:pPr>
    </w:p>
    <w:p w:rsidR="00C1757C" w:rsidRDefault="00C1757C" w:rsidP="008A30F9">
      <w:pPr>
        <w:jc w:val="center"/>
        <w:rPr>
          <w:b/>
          <w:lang w:val="tt-RU"/>
        </w:rPr>
      </w:pPr>
    </w:p>
    <w:p w:rsidR="008A30F9" w:rsidRPr="008A30F9" w:rsidRDefault="00AA55DD" w:rsidP="008A30F9">
      <w:pPr>
        <w:jc w:val="center"/>
        <w:rPr>
          <w:b/>
          <w:lang w:val="tt-RU"/>
        </w:rPr>
      </w:pPr>
      <w:r>
        <w:rPr>
          <w:b/>
          <w:lang w:val="tt-RU"/>
        </w:rPr>
        <w:t>Рабочая программа по родному</w:t>
      </w:r>
      <w:r w:rsidR="008A30F9" w:rsidRPr="008A30F9">
        <w:rPr>
          <w:b/>
          <w:lang w:val="tt-RU"/>
        </w:rPr>
        <w:t xml:space="preserve"> языку</w:t>
      </w:r>
      <w:r w:rsidR="00C84163">
        <w:rPr>
          <w:b/>
          <w:lang w:val="tt-RU"/>
        </w:rPr>
        <w:t>(татарский</w:t>
      </w:r>
      <w:r>
        <w:rPr>
          <w:b/>
          <w:lang w:val="tt-RU"/>
        </w:rPr>
        <w:t>)</w:t>
      </w:r>
    </w:p>
    <w:p w:rsidR="008A30F9" w:rsidRPr="008A30F9" w:rsidRDefault="008A30F9" w:rsidP="008A30F9">
      <w:pPr>
        <w:jc w:val="center"/>
        <w:rPr>
          <w:b/>
          <w:lang w:val="tt-RU"/>
        </w:rPr>
      </w:pPr>
      <w:r w:rsidRPr="008A30F9">
        <w:rPr>
          <w:b/>
          <w:lang w:val="tt-RU"/>
        </w:rPr>
        <w:t>Пояснительная записка</w:t>
      </w:r>
    </w:p>
    <w:p w:rsidR="008A30F9" w:rsidRPr="008A30F9" w:rsidRDefault="008A30F9" w:rsidP="008A30F9">
      <w:pPr>
        <w:jc w:val="both"/>
        <w:rPr>
          <w:b/>
          <w:lang w:val="tt-RU"/>
        </w:rPr>
      </w:pPr>
      <w:r w:rsidRPr="008A30F9">
        <w:rPr>
          <w:b/>
          <w:lang w:val="tt-RU"/>
        </w:rPr>
        <w:t xml:space="preserve">Статус </w:t>
      </w:r>
      <w:r w:rsidR="00C1757C">
        <w:rPr>
          <w:b/>
          <w:lang w:val="tt-RU"/>
        </w:rPr>
        <w:t>документа</w:t>
      </w:r>
      <w:r w:rsidRPr="008A30F9">
        <w:rPr>
          <w:b/>
          <w:lang w:val="tt-RU"/>
        </w:rPr>
        <w:t>.</w:t>
      </w:r>
    </w:p>
    <w:p w:rsidR="008A30F9" w:rsidRPr="008A30F9" w:rsidRDefault="008A30F9" w:rsidP="008A30F9">
      <w:pPr>
        <w:jc w:val="both"/>
        <w:rPr>
          <w:lang w:val="tt-RU"/>
        </w:rPr>
      </w:pPr>
      <w:r w:rsidRPr="008A30F9">
        <w:rPr>
          <w:lang w:val="tt-RU"/>
        </w:rPr>
        <w:t>Рабочая программа составлена на основе следующих документов:</w:t>
      </w:r>
    </w:p>
    <w:p w:rsidR="008A30F9" w:rsidRPr="008A30F9" w:rsidRDefault="008A30F9" w:rsidP="008A30F9">
      <w:pPr>
        <w:jc w:val="both"/>
        <w:rPr>
          <w:lang w:val="tt-RU"/>
        </w:rPr>
      </w:pPr>
      <w:r w:rsidRPr="008A30F9">
        <w:rPr>
          <w:lang w:val="tt-RU"/>
        </w:rPr>
        <w:t>1. Федеральный Закон Российской Федерации от 29.12.2012 № 273-ФЗ” Об образовании в Российской Федерации";</w:t>
      </w:r>
    </w:p>
    <w:p w:rsidR="008A30F9" w:rsidRPr="008A30F9" w:rsidRDefault="008A30F9" w:rsidP="008A30F9">
      <w:pPr>
        <w:jc w:val="both"/>
        <w:rPr>
          <w:lang w:val="tt-RU"/>
        </w:rPr>
      </w:pPr>
      <w:r w:rsidRPr="008A30F9">
        <w:rPr>
          <w:lang w:val="tt-RU"/>
        </w:rPr>
        <w:t>2. Закон Республики Татарстан от 22.07.2013 № 68” Об образовании";</w:t>
      </w:r>
    </w:p>
    <w:p w:rsidR="008A30F9" w:rsidRPr="008A30F9" w:rsidRDefault="008A30F9" w:rsidP="008A30F9">
      <w:pPr>
        <w:jc w:val="both"/>
        <w:rPr>
          <w:lang w:val="tt-RU"/>
        </w:rPr>
      </w:pPr>
      <w:r>
        <w:rPr>
          <w:lang w:val="tt-RU"/>
        </w:rPr>
        <w:t>3. П</w:t>
      </w:r>
      <w:r w:rsidRPr="008A30F9">
        <w:rPr>
          <w:lang w:val="tt-RU"/>
        </w:rPr>
        <w:t>риказ Министерства образования и науки РФ от 5 марта 2004 г. № 1089“Об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образования”);</w:t>
      </w:r>
    </w:p>
    <w:p w:rsidR="008A30F9" w:rsidRPr="008A30F9" w:rsidRDefault="008A30F9" w:rsidP="008A30F9">
      <w:pPr>
        <w:jc w:val="both"/>
        <w:rPr>
          <w:lang w:val="tt-RU"/>
        </w:rPr>
      </w:pPr>
      <w:r>
        <w:rPr>
          <w:lang w:val="tt-RU"/>
        </w:rPr>
        <w:t>4. “П</w:t>
      </w:r>
      <w:r w:rsidRPr="008A30F9">
        <w:rPr>
          <w:lang w:val="tt-RU"/>
        </w:rPr>
        <w:t xml:space="preserve">рограмма обучения татарскому языку и литературе в средней (полной) общеобразовательной школе на русском языке”, представленная министерствами образования и науки Республики Татарстан, авторы-составители: К. С. Фатхуллова, Ф. У. Завгарова. – Казань: Образование, 2010;  </w:t>
      </w:r>
    </w:p>
    <w:p w:rsidR="008A30F9" w:rsidRPr="008A30F9" w:rsidRDefault="008A30F9" w:rsidP="008A30F9">
      <w:pPr>
        <w:jc w:val="both"/>
        <w:rPr>
          <w:lang w:val="tt-RU"/>
        </w:rPr>
      </w:pPr>
      <w:r>
        <w:rPr>
          <w:lang w:val="tt-RU"/>
        </w:rPr>
        <w:t>5. “П</w:t>
      </w:r>
      <w:r w:rsidRPr="008A30F9">
        <w:rPr>
          <w:lang w:val="tt-RU"/>
        </w:rPr>
        <w:t xml:space="preserve">рограмма обучения русскоязычных детей татарскому языку и литературе на основе коммуникативных технологий” (1-11 классы), авторы-строители: Р. З. Хайдарова, Р. Л. Малафеева, Казань, 2011 г.; </w:t>
      </w:r>
    </w:p>
    <w:p w:rsidR="008A30F9" w:rsidRPr="00685CA5" w:rsidRDefault="008A30F9" w:rsidP="00685CA5">
      <w:pPr>
        <w:tabs>
          <w:tab w:val="left" w:pos="993"/>
        </w:tabs>
        <w:ind w:right="-315"/>
      </w:pPr>
      <w:r>
        <w:rPr>
          <w:lang w:val="tt-RU"/>
        </w:rPr>
        <w:t>6. О</w:t>
      </w:r>
      <w:r w:rsidRPr="008A30F9">
        <w:rPr>
          <w:lang w:val="tt-RU"/>
        </w:rPr>
        <w:t xml:space="preserve">сновная общеобразовательная программа школы №54 </w:t>
      </w:r>
      <w:r w:rsidR="00685CA5">
        <w:rPr>
          <w:lang w:val="tt-RU"/>
        </w:rPr>
        <w:t>(</w:t>
      </w:r>
      <w:r w:rsidR="00685CA5" w:rsidRPr="008130A9">
        <w:t>приказ №94/1-о от 31.05.2018)</w:t>
      </w:r>
      <w:r w:rsidRPr="008A30F9">
        <w:rPr>
          <w:lang w:val="tt-RU"/>
        </w:rPr>
        <w:t>;</w:t>
      </w:r>
    </w:p>
    <w:p w:rsidR="008A30F9" w:rsidRPr="008A30F9" w:rsidRDefault="008A30F9" w:rsidP="008A30F9">
      <w:pPr>
        <w:jc w:val="both"/>
        <w:rPr>
          <w:lang w:val="tt-RU"/>
        </w:rPr>
      </w:pPr>
      <w:r>
        <w:rPr>
          <w:lang w:val="tt-RU"/>
        </w:rPr>
        <w:t>7. П</w:t>
      </w:r>
      <w:r w:rsidRPr="008A30F9">
        <w:rPr>
          <w:lang w:val="tt-RU"/>
        </w:rPr>
        <w:t>оложение о создании рабочей программы по учебным предметам МБОУ “СОШ №54”(</w:t>
      </w:r>
      <w:r w:rsidR="00C84163" w:rsidRPr="00C84163">
        <w:rPr>
          <w:lang w:val="tt-RU"/>
        </w:rPr>
        <w:t xml:space="preserve"> </w:t>
      </w:r>
      <w:r w:rsidR="00C84163" w:rsidRPr="008A30F9">
        <w:rPr>
          <w:lang w:val="tt-RU"/>
        </w:rPr>
        <w:t>приказ №227-О от 29.08.2019</w:t>
      </w:r>
      <w:r w:rsidRPr="008A30F9">
        <w:rPr>
          <w:lang w:val="tt-RU"/>
        </w:rPr>
        <w:t>);</w:t>
      </w:r>
    </w:p>
    <w:p w:rsidR="008A30F9" w:rsidRPr="008A30F9" w:rsidRDefault="00AA55DD" w:rsidP="008A30F9">
      <w:pPr>
        <w:jc w:val="both"/>
        <w:rPr>
          <w:lang w:val="tt-RU"/>
        </w:rPr>
      </w:pPr>
      <w:r>
        <w:rPr>
          <w:lang w:val="tt-RU"/>
        </w:rPr>
        <w:t xml:space="preserve"> </w:t>
      </w:r>
      <w:r w:rsidR="008A30F9">
        <w:rPr>
          <w:lang w:val="tt-RU"/>
        </w:rPr>
        <w:t>8. У</w:t>
      </w:r>
      <w:r w:rsidR="008A30F9" w:rsidRPr="008A30F9">
        <w:rPr>
          <w:lang w:val="tt-RU"/>
        </w:rPr>
        <w:t>чебный план МБОУ “СОШ № 54”(протокол заседания педагогического совета № 1 от 29.08.2019, приказ №227-О от 29.08.2019);</w:t>
      </w:r>
    </w:p>
    <w:p w:rsidR="008A30F9" w:rsidRPr="008A30F9" w:rsidRDefault="00AA55DD" w:rsidP="008A30F9">
      <w:pPr>
        <w:jc w:val="both"/>
        <w:rPr>
          <w:lang w:val="tt-RU"/>
        </w:rPr>
      </w:pPr>
      <w:r>
        <w:rPr>
          <w:lang w:val="tt-RU"/>
        </w:rPr>
        <w:t xml:space="preserve"> </w:t>
      </w:r>
      <w:r w:rsidR="008A30F9">
        <w:rPr>
          <w:lang w:val="tt-RU"/>
        </w:rPr>
        <w:t>9.Ф</w:t>
      </w:r>
      <w:r w:rsidR="008A30F9" w:rsidRPr="008A30F9">
        <w:rPr>
          <w:lang w:val="tt-RU"/>
        </w:rPr>
        <w:t>едеральный перечень учебников, рекомендованных Министерством образования и науки РФ (учебник: татарский язык: средне-полное общеобразовательное учреждение на русском языке). Для 11 класса Р. З. Хайдарова, Р. Л. Малафеева. – Казань: Образование, 2010);</w:t>
      </w:r>
    </w:p>
    <w:p w:rsidR="001C2721" w:rsidRPr="008A30F9" w:rsidRDefault="00AA55DD" w:rsidP="008A30F9">
      <w:pPr>
        <w:jc w:val="both"/>
        <w:rPr>
          <w:lang w:val="tt-RU"/>
        </w:rPr>
      </w:pPr>
      <w:r>
        <w:rPr>
          <w:lang w:val="tt-RU"/>
        </w:rPr>
        <w:t xml:space="preserve"> </w:t>
      </w:r>
      <w:r w:rsidR="008A30F9">
        <w:rPr>
          <w:lang w:val="tt-RU"/>
        </w:rPr>
        <w:t>10.П</w:t>
      </w:r>
      <w:r w:rsidR="008A30F9" w:rsidRPr="008A30F9">
        <w:rPr>
          <w:lang w:val="tt-RU"/>
        </w:rPr>
        <w:t>оложение о нормах оценки (протокол заседания педагогического совета №10 от 25.06.2016, приказ №235-О от 25.06.2016).</w:t>
      </w:r>
    </w:p>
    <w:p w:rsidR="00C1757C" w:rsidRDefault="00C1757C" w:rsidP="00BF7481">
      <w:pPr>
        <w:widowControl/>
        <w:autoSpaceDE/>
        <w:autoSpaceDN/>
        <w:adjustRightInd/>
        <w:ind w:firstLine="708"/>
        <w:jc w:val="both"/>
        <w:rPr>
          <w:b/>
          <w:i/>
          <w:lang w:val="tt-RU"/>
        </w:rPr>
      </w:pPr>
    </w:p>
    <w:p w:rsidR="001C2721" w:rsidRPr="00BF7481" w:rsidRDefault="001C2721" w:rsidP="00BF7481">
      <w:pPr>
        <w:widowControl/>
        <w:autoSpaceDE/>
        <w:autoSpaceDN/>
        <w:adjustRightInd/>
        <w:ind w:firstLine="708"/>
        <w:jc w:val="both"/>
        <w:rPr>
          <w:b/>
          <w:i/>
          <w:lang w:val="tt-RU"/>
        </w:rPr>
      </w:pPr>
      <w:r w:rsidRPr="00BF7481">
        <w:rPr>
          <w:b/>
          <w:i/>
          <w:lang w:val="tt-RU"/>
        </w:rPr>
        <w:t>Укыту фәненең уку планында тоткан урыны.</w:t>
      </w:r>
    </w:p>
    <w:p w:rsidR="001C2721" w:rsidRPr="00BF7481" w:rsidRDefault="001C2721" w:rsidP="00BF7481">
      <w:pPr>
        <w:jc w:val="both"/>
        <w:rPr>
          <w:lang w:val="tt-RU"/>
        </w:rPr>
      </w:pPr>
      <w:r w:rsidRPr="00BF7481">
        <w:rPr>
          <w:lang w:val="tt-RU"/>
        </w:rPr>
        <w:tab/>
        <w:t>Укыту планында каралганча, 11 сыйныф</w:t>
      </w:r>
      <w:r w:rsidR="00663849">
        <w:rPr>
          <w:lang w:val="tt-RU"/>
        </w:rPr>
        <w:t>т</w:t>
      </w:r>
      <w:r w:rsidRPr="00BF7481">
        <w:rPr>
          <w:lang w:val="tt-RU"/>
        </w:rPr>
        <w:t>а  татар теле дәресләре өчен эш программасы  атнага 1 сәгать исәбеннән, елга 34 сәгатькә төзелде. Эш программасы укучыларның  материалны үзләштерү дәрәҗәсеннән чыгып төзелде. Сәләтле һәм йомшак балалар белән индивиду</w:t>
      </w:r>
      <w:r w:rsidR="00663849">
        <w:rPr>
          <w:lang w:val="tt-RU"/>
        </w:rPr>
        <w:t>аль эш алып барыла.</w:t>
      </w:r>
    </w:p>
    <w:p w:rsidR="001C2721" w:rsidRPr="00BF7481" w:rsidRDefault="001C2721" w:rsidP="00BF7481">
      <w:pPr>
        <w:widowControl/>
        <w:autoSpaceDE/>
        <w:autoSpaceDN/>
        <w:adjustRightInd/>
        <w:ind w:firstLine="708"/>
        <w:jc w:val="both"/>
        <w:rPr>
          <w:i/>
          <w:lang w:val="tt-RU"/>
        </w:rPr>
      </w:pPr>
      <w:r w:rsidRPr="00BF7481">
        <w:rPr>
          <w:b/>
          <w:i/>
          <w:lang w:val="tt-RU"/>
        </w:rPr>
        <w:t>Эш программасы структурасы</w:t>
      </w:r>
      <w:r w:rsidRPr="00BF7481">
        <w:rPr>
          <w:i/>
          <w:lang w:val="tt-RU"/>
        </w:rPr>
        <w:t xml:space="preserve">. </w:t>
      </w:r>
    </w:p>
    <w:p w:rsidR="001C2721" w:rsidRDefault="001C2721" w:rsidP="00BF7481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BF7481">
        <w:rPr>
          <w:lang w:val="tt-RU"/>
        </w:rPr>
        <w:t>Татар теленең эш программасы өч өлештән тора: аңлатма язуыннан, төп бүлекләрне, белем һәм күнекмәләрне үз эченә алган программаның эчтәлегеннән, укучыларның әзерлек дәрәҗәсенә таләпләреннән.</w:t>
      </w:r>
    </w:p>
    <w:p w:rsidR="008A30F9" w:rsidRPr="008A30F9" w:rsidRDefault="008A30F9" w:rsidP="008A30F9">
      <w:pPr>
        <w:widowControl/>
        <w:autoSpaceDE/>
        <w:autoSpaceDN/>
        <w:adjustRightInd/>
        <w:jc w:val="both"/>
        <w:rPr>
          <w:lang w:val="tt-RU"/>
        </w:rPr>
      </w:pP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ab/>
        <w:t>Как предусмотрено учебным планом, рабочая программа для уроков татарского языка в 11 классе составлена из расчета 1 час в неделю на 34 часа в год. Рабочая программа построена на уровне усвоения материала учащимися. Ведется индивидуальная работа с одаренными и мягкими детьми.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b/>
          <w:lang w:val="tt-RU"/>
        </w:rPr>
      </w:pPr>
      <w:r w:rsidRPr="008A30F9">
        <w:rPr>
          <w:b/>
          <w:lang w:val="tt-RU"/>
        </w:rPr>
        <w:t xml:space="preserve">Структура рабочей программы. </w:t>
      </w:r>
    </w:p>
    <w:p w:rsidR="008A30F9" w:rsidRPr="00BF7481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Рабочая программа татарского языка состоит из трех частей: пояснительной записки, содержания программы, включающей основные разделы, знания и навыки, требований к уровню подготовки учащихся.</w:t>
      </w:r>
    </w:p>
    <w:p w:rsidR="001C2721" w:rsidRPr="00BF7481" w:rsidRDefault="001C2721" w:rsidP="00BF7481">
      <w:pPr>
        <w:widowControl/>
        <w:autoSpaceDE/>
        <w:autoSpaceDN/>
        <w:adjustRightInd/>
        <w:ind w:firstLine="708"/>
        <w:jc w:val="both"/>
        <w:rPr>
          <w:b/>
          <w:i/>
          <w:lang w:val="tt-RU"/>
        </w:rPr>
      </w:pPr>
      <w:r w:rsidRPr="00BF7481">
        <w:rPr>
          <w:b/>
          <w:i/>
          <w:lang w:val="tt-RU"/>
        </w:rPr>
        <w:t>Эш программасының эчтәлеге.</w:t>
      </w:r>
    </w:p>
    <w:p w:rsidR="001C2721" w:rsidRPr="00BF7481" w:rsidRDefault="001C2721" w:rsidP="00BF7481">
      <w:pPr>
        <w:widowControl/>
        <w:autoSpaceDE/>
        <w:autoSpaceDN/>
        <w:adjustRightInd/>
        <w:jc w:val="both"/>
        <w:rPr>
          <w:b/>
          <w:i/>
          <w:lang w:val="tt-RU"/>
        </w:rPr>
      </w:pPr>
      <w:r w:rsidRPr="00BF7481">
        <w:rPr>
          <w:b/>
          <w:i/>
          <w:lang w:val="tt-RU"/>
        </w:rPr>
        <w:t>Рус телендә сөйләшүче балаларга татар теле укытуның төп максаты һәм бурычлары.</w:t>
      </w:r>
    </w:p>
    <w:p w:rsidR="001C2721" w:rsidRPr="00BF7481" w:rsidRDefault="001C2721" w:rsidP="00BF7481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BF7481">
        <w:rPr>
          <w:lang w:val="tt-RU"/>
        </w:rPr>
        <w:t>укучыларның гомуми белем мәктәбендә үзләштергән белемнәрен һәм сөйләм күнекмәләрен камилләштерү һәм тирәнәйтү;</w:t>
      </w:r>
    </w:p>
    <w:p w:rsidR="001C2721" w:rsidRPr="00BF7481" w:rsidRDefault="001C2721" w:rsidP="00BF7481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BF7481">
        <w:rPr>
          <w:lang w:val="tt-RU"/>
        </w:rPr>
        <w:t>тел күренешләрен танып белергә, чагыштырырга, гомумиләштерергә күнектерү;</w:t>
      </w:r>
    </w:p>
    <w:p w:rsidR="001C2721" w:rsidRPr="00BF7481" w:rsidRDefault="001C2721" w:rsidP="00BF7481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BF7481">
        <w:rPr>
          <w:lang w:val="tt-RU"/>
        </w:rPr>
        <w:t>татар телен халыкның рухи, әхлакый, мәдәни хәзинәсе буларак аңларга ирешү;</w:t>
      </w:r>
    </w:p>
    <w:p w:rsidR="001C2721" w:rsidRPr="00BF7481" w:rsidRDefault="001C2721" w:rsidP="00BF7481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BF7481">
        <w:rPr>
          <w:lang w:val="tt-RU"/>
        </w:rPr>
        <w:t xml:space="preserve">татар әдәбиятыннан алган белемне сөйләм телендә куллана белү; </w:t>
      </w:r>
    </w:p>
    <w:p w:rsidR="001C2721" w:rsidRPr="00BF7481" w:rsidRDefault="001C2721" w:rsidP="00BF7481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BF7481">
        <w:rPr>
          <w:lang w:val="tt-RU"/>
        </w:rPr>
        <w:t>алган белемнәрне җанлы аралашу шартларында кулланырга өйрәтү;</w:t>
      </w:r>
    </w:p>
    <w:p w:rsidR="001C2721" w:rsidRPr="00BF7481" w:rsidRDefault="001C2721" w:rsidP="00BF7481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BF7481">
        <w:rPr>
          <w:lang w:val="tt-RU"/>
        </w:rPr>
        <w:t>укучылар</w:t>
      </w:r>
      <w:r w:rsidR="00BF1FB4" w:rsidRPr="00BF7481">
        <w:rPr>
          <w:lang w:val="tt-RU"/>
        </w:rPr>
        <w:t>ның орфографик, пунктацион грамота</w:t>
      </w:r>
      <w:r w:rsidRPr="00BF7481">
        <w:rPr>
          <w:lang w:val="tt-RU"/>
        </w:rPr>
        <w:t>лылык дәрәҗәсен камилләштерү.</w:t>
      </w:r>
    </w:p>
    <w:p w:rsidR="001C2721" w:rsidRPr="00BF7481" w:rsidRDefault="001C2721" w:rsidP="00BF7481">
      <w:pPr>
        <w:widowControl/>
        <w:autoSpaceDE/>
        <w:autoSpaceDN/>
        <w:adjustRightInd/>
        <w:jc w:val="both"/>
        <w:rPr>
          <w:b/>
          <w:i/>
          <w:lang w:val="tt-RU"/>
        </w:rPr>
      </w:pPr>
      <w:r w:rsidRPr="00BF7481">
        <w:rPr>
          <w:b/>
          <w:i/>
          <w:lang w:val="tt-RU"/>
        </w:rPr>
        <w:t>Белем бирү эчтәлегенең мәҗбүри минимумы.</w:t>
      </w:r>
    </w:p>
    <w:p w:rsidR="001C2721" w:rsidRPr="00BF7481" w:rsidRDefault="001C2721" w:rsidP="00BF7481">
      <w:pPr>
        <w:widowControl/>
        <w:autoSpaceDE/>
        <w:autoSpaceDN/>
        <w:adjustRightInd/>
        <w:jc w:val="both"/>
        <w:rPr>
          <w:b/>
          <w:lang w:val="tt-RU"/>
        </w:rPr>
      </w:pPr>
      <w:r w:rsidRPr="00BF7481">
        <w:rPr>
          <w:b/>
          <w:lang w:val="tt-RU"/>
        </w:rPr>
        <w:t>Тыңлап аңлау</w:t>
      </w:r>
    </w:p>
    <w:p w:rsidR="001C2721" w:rsidRPr="00BF7481" w:rsidRDefault="001C2721" w:rsidP="00BF7481">
      <w:pPr>
        <w:widowControl/>
        <w:autoSpaceDE/>
        <w:autoSpaceDN/>
        <w:adjustRightInd/>
        <w:jc w:val="both"/>
        <w:rPr>
          <w:lang w:val="tt-RU"/>
        </w:rPr>
      </w:pPr>
      <w:r w:rsidRPr="00BF7481">
        <w:rPr>
          <w:lang w:val="tt-RU"/>
        </w:rPr>
        <w:t>Әңгәмәдәшеңнең татарча сөйләмен тулысынча аңлау, теле-радио тапшыруларын тыңлап өлешчә аңлау.</w:t>
      </w:r>
    </w:p>
    <w:p w:rsidR="001C2721" w:rsidRPr="00BF7481" w:rsidRDefault="001C2721" w:rsidP="00BF7481">
      <w:pPr>
        <w:widowControl/>
        <w:autoSpaceDE/>
        <w:autoSpaceDN/>
        <w:adjustRightInd/>
        <w:jc w:val="both"/>
        <w:rPr>
          <w:b/>
          <w:lang w:val="tt-RU"/>
        </w:rPr>
      </w:pPr>
      <w:r w:rsidRPr="00BF7481">
        <w:rPr>
          <w:b/>
          <w:lang w:val="tt-RU"/>
        </w:rPr>
        <w:t>Диалогик сөйләм</w:t>
      </w:r>
    </w:p>
    <w:p w:rsidR="001C2721" w:rsidRPr="00BF7481" w:rsidRDefault="001C2721" w:rsidP="00BF7481">
      <w:pPr>
        <w:pStyle w:val="aa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val="tt-RU"/>
        </w:rPr>
      </w:pPr>
      <w:r w:rsidRPr="00BF7481">
        <w:rPr>
          <w:rFonts w:ascii="Times New Roman" w:hAnsi="Times New Roman"/>
          <w:sz w:val="20"/>
          <w:szCs w:val="20"/>
          <w:lang w:val="tt-RU"/>
        </w:rPr>
        <w:t>Аралашу процессында төрле репликаларны кулланып, үз фикереңне әңгәмәдәшеңә аңлата белү;</w:t>
      </w:r>
    </w:p>
    <w:p w:rsidR="001C2721" w:rsidRPr="00BF7481" w:rsidRDefault="001C2721" w:rsidP="00BF7481">
      <w:pPr>
        <w:pStyle w:val="aa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val="tt-RU"/>
        </w:rPr>
      </w:pPr>
      <w:r w:rsidRPr="00BF7481">
        <w:rPr>
          <w:rFonts w:ascii="Times New Roman" w:hAnsi="Times New Roman"/>
          <w:sz w:val="20"/>
          <w:szCs w:val="20"/>
          <w:lang w:val="tt-RU"/>
        </w:rPr>
        <w:lastRenderedPageBreak/>
        <w:t>конкрет проблема буенча әңгәмәдәшең белән бәхәсләшә һәм үз фикереңне дәлилли белү;</w:t>
      </w:r>
    </w:p>
    <w:p w:rsidR="001C2721" w:rsidRPr="00BF7481" w:rsidRDefault="001C2721" w:rsidP="00BF7481">
      <w:pPr>
        <w:pStyle w:val="aa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val="tt-RU"/>
        </w:rPr>
      </w:pPr>
      <w:r w:rsidRPr="00BF7481">
        <w:rPr>
          <w:rFonts w:ascii="Times New Roman" w:hAnsi="Times New Roman"/>
          <w:sz w:val="20"/>
          <w:szCs w:val="20"/>
          <w:lang w:val="tt-RU"/>
        </w:rPr>
        <w:t>программада тәкъдим ителгән проблема буенча әңгәмәдәшләрең белән иркен аралашуга чыгу.</w:t>
      </w:r>
    </w:p>
    <w:p w:rsidR="001C2721" w:rsidRPr="00BF7481" w:rsidRDefault="001C2721" w:rsidP="00BF7481">
      <w:pPr>
        <w:widowControl/>
        <w:autoSpaceDE/>
        <w:autoSpaceDN/>
        <w:adjustRightInd/>
        <w:jc w:val="both"/>
        <w:rPr>
          <w:b/>
          <w:lang w:val="tt-RU"/>
        </w:rPr>
      </w:pPr>
      <w:r w:rsidRPr="00BF7481">
        <w:rPr>
          <w:b/>
          <w:lang w:val="tt-RU"/>
        </w:rPr>
        <w:t>Монологик сөйләм</w:t>
      </w:r>
    </w:p>
    <w:p w:rsidR="001C2721" w:rsidRPr="00BF7481" w:rsidRDefault="001C2721" w:rsidP="00BF7481">
      <w:pPr>
        <w:pStyle w:val="aa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val="tt-RU"/>
        </w:rPr>
      </w:pPr>
      <w:r w:rsidRPr="00BF7481">
        <w:rPr>
          <w:rFonts w:ascii="Times New Roman" w:hAnsi="Times New Roman"/>
          <w:sz w:val="20"/>
          <w:szCs w:val="20"/>
          <w:lang w:val="tt-RU"/>
        </w:rPr>
        <w:t>Җанлы сөйләмнең төп фикерен атый, аңа үз карашыңны әйтә, яңа мәгълүматны чагыштыра һәм бәяли белү;</w:t>
      </w:r>
    </w:p>
    <w:p w:rsidR="001C2721" w:rsidRPr="00BF7481" w:rsidRDefault="001C2721" w:rsidP="00BF7481">
      <w:pPr>
        <w:pStyle w:val="aa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val="tt-RU"/>
        </w:rPr>
      </w:pPr>
      <w:r w:rsidRPr="00BF7481">
        <w:rPr>
          <w:rFonts w:ascii="Times New Roman" w:hAnsi="Times New Roman"/>
          <w:sz w:val="20"/>
          <w:szCs w:val="20"/>
          <w:lang w:val="tt-RU"/>
        </w:rPr>
        <w:t>гади һәм кушма җөмләләрне кулланып, тормышта булган хәлләр, ишеткән яңа мәгълүматлар, үзеңне борчыган проблемалар турында хәбәр итә белү;</w:t>
      </w:r>
    </w:p>
    <w:p w:rsidR="001C2721" w:rsidRPr="00BF7481" w:rsidRDefault="001C2721" w:rsidP="00BF7481">
      <w:pPr>
        <w:pStyle w:val="aa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val="tt-RU"/>
        </w:rPr>
      </w:pPr>
      <w:r w:rsidRPr="00BF7481">
        <w:rPr>
          <w:rFonts w:ascii="Times New Roman" w:hAnsi="Times New Roman"/>
          <w:sz w:val="20"/>
          <w:szCs w:val="20"/>
          <w:lang w:val="tt-RU"/>
        </w:rPr>
        <w:t>программада тәкъдим ителгән әхлакый проблемалар буенча үз фикереңне белдерә белү.</w:t>
      </w:r>
    </w:p>
    <w:p w:rsidR="001C2721" w:rsidRPr="00BF7481" w:rsidRDefault="001C2721" w:rsidP="00BF7481">
      <w:pPr>
        <w:widowControl/>
        <w:autoSpaceDE/>
        <w:autoSpaceDN/>
        <w:adjustRightInd/>
        <w:jc w:val="both"/>
        <w:rPr>
          <w:b/>
          <w:lang w:val="tt-RU"/>
        </w:rPr>
      </w:pPr>
      <w:r w:rsidRPr="00BF7481">
        <w:rPr>
          <w:b/>
          <w:lang w:val="tt-RU"/>
        </w:rPr>
        <w:t>Уку</w:t>
      </w:r>
    </w:p>
    <w:p w:rsidR="001C2721" w:rsidRPr="00BF7481" w:rsidRDefault="001C2721" w:rsidP="00BF7481">
      <w:pPr>
        <w:pStyle w:val="aa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val="tt-RU"/>
        </w:rPr>
      </w:pPr>
      <w:r w:rsidRPr="00BF7481">
        <w:rPr>
          <w:rFonts w:ascii="Times New Roman" w:hAnsi="Times New Roman"/>
          <w:sz w:val="20"/>
          <w:szCs w:val="20"/>
          <w:lang w:val="tt-RU"/>
        </w:rPr>
        <w:t>Уку текстларын татар теленең әйтелеш нормаларын саклап, сәнгатьле һәм аңлап уку;</w:t>
      </w:r>
    </w:p>
    <w:p w:rsidR="001C2721" w:rsidRPr="00BF7481" w:rsidRDefault="001C2721" w:rsidP="00BF7481">
      <w:pPr>
        <w:pStyle w:val="aa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val="tt-RU"/>
        </w:rPr>
      </w:pPr>
      <w:r w:rsidRPr="00BF7481">
        <w:rPr>
          <w:rFonts w:ascii="Times New Roman" w:hAnsi="Times New Roman"/>
          <w:sz w:val="20"/>
          <w:szCs w:val="20"/>
          <w:lang w:val="tt-RU"/>
        </w:rPr>
        <w:t>укыган текстның эчтәлеген логик бөтеннәргә бүлә белү, план төзи белү;</w:t>
      </w:r>
    </w:p>
    <w:p w:rsidR="001C2721" w:rsidRPr="00BF7481" w:rsidRDefault="001C2721" w:rsidP="00BF7481">
      <w:pPr>
        <w:widowControl/>
        <w:autoSpaceDE/>
        <w:autoSpaceDN/>
        <w:adjustRightInd/>
        <w:jc w:val="both"/>
        <w:rPr>
          <w:b/>
          <w:lang w:val="tt-RU"/>
        </w:rPr>
      </w:pPr>
      <w:r w:rsidRPr="00BF7481">
        <w:rPr>
          <w:b/>
          <w:lang w:val="tt-RU"/>
        </w:rPr>
        <w:t>Язу</w:t>
      </w:r>
    </w:p>
    <w:p w:rsidR="001C2721" w:rsidRPr="00BF7481" w:rsidRDefault="001C2721" w:rsidP="00BF7481">
      <w:pPr>
        <w:pStyle w:val="aa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val="tt-RU"/>
        </w:rPr>
      </w:pPr>
      <w:r w:rsidRPr="00BF7481">
        <w:rPr>
          <w:rFonts w:ascii="Times New Roman" w:hAnsi="Times New Roman"/>
          <w:sz w:val="20"/>
          <w:szCs w:val="20"/>
          <w:lang w:val="tt-RU"/>
        </w:rPr>
        <w:t>Укылган әсәр, андагы проблема буенча үз фикереңне язмача җиткерә белү;</w:t>
      </w:r>
    </w:p>
    <w:p w:rsidR="001C2721" w:rsidRPr="00BF7481" w:rsidRDefault="001C2721" w:rsidP="00BF7481">
      <w:pPr>
        <w:pStyle w:val="aa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val="tt-RU"/>
        </w:rPr>
      </w:pPr>
      <w:r w:rsidRPr="00BF7481">
        <w:rPr>
          <w:rFonts w:ascii="Times New Roman" w:hAnsi="Times New Roman"/>
          <w:sz w:val="20"/>
          <w:szCs w:val="20"/>
          <w:lang w:val="tt-RU"/>
        </w:rPr>
        <w:t>күргән һәм ишеткән турында хикәяләп язу;</w:t>
      </w:r>
    </w:p>
    <w:p w:rsidR="001C2721" w:rsidRPr="00BF7481" w:rsidRDefault="001C2721" w:rsidP="00BF7481">
      <w:pPr>
        <w:pStyle w:val="aa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val="tt-RU"/>
        </w:rPr>
      </w:pPr>
      <w:r w:rsidRPr="00BF7481">
        <w:rPr>
          <w:rFonts w:ascii="Times New Roman" w:hAnsi="Times New Roman"/>
          <w:sz w:val="20"/>
          <w:szCs w:val="20"/>
          <w:lang w:val="tt-RU"/>
        </w:rPr>
        <w:t xml:space="preserve">рәсми кәгазьләрне (гариза, автобиография, характеристика, резюме) яза белү; </w:t>
      </w:r>
    </w:p>
    <w:p w:rsidR="001C2721" w:rsidRPr="00BF7481" w:rsidRDefault="001C2721" w:rsidP="00BF7481">
      <w:pPr>
        <w:pStyle w:val="aa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val="tt-RU"/>
        </w:rPr>
      </w:pPr>
      <w:r w:rsidRPr="00BF7481">
        <w:rPr>
          <w:rFonts w:ascii="Times New Roman" w:hAnsi="Times New Roman"/>
          <w:sz w:val="20"/>
          <w:szCs w:val="20"/>
          <w:lang w:val="tt-RU"/>
        </w:rPr>
        <w:t>әхлакый проблемага карата үз фикерләреңне язу, иҗади биремнәр эшләү.</w:t>
      </w:r>
    </w:p>
    <w:p w:rsidR="001C2721" w:rsidRDefault="001C2721" w:rsidP="00BF7481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BF7481">
        <w:rPr>
          <w:lang w:val="tt-RU"/>
        </w:rPr>
        <w:t>Укыту планында 11</w:t>
      </w:r>
      <w:r w:rsidR="00BF1FB4" w:rsidRPr="00BF7481">
        <w:rPr>
          <w:lang w:val="tt-RU"/>
        </w:rPr>
        <w:t xml:space="preserve"> нче</w:t>
      </w:r>
      <w:r w:rsidRPr="00BF7481">
        <w:rPr>
          <w:lang w:val="tt-RU"/>
        </w:rPr>
        <w:t xml:space="preserve"> сыйныфта татар теленнән атнага 1 сәгать вакыт бирелә. Татар теленнән  тематик планны “Рус телендә сөйләшүче балаларга татар телен  укыту программаларына</w:t>
      </w:r>
      <w:r w:rsidR="00BF1FB4" w:rsidRPr="00BF7481">
        <w:rPr>
          <w:lang w:val="tt-RU"/>
        </w:rPr>
        <w:t>”</w:t>
      </w:r>
      <w:r w:rsidRPr="00BF7481">
        <w:rPr>
          <w:lang w:val="tt-RU"/>
        </w:rPr>
        <w:t xml:space="preserve"> нигезләнеп төзедем. Программада 34 сәгать каралган.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b/>
          <w:lang w:val="tt-RU"/>
        </w:rPr>
      </w:pPr>
      <w:r w:rsidRPr="008A30F9">
        <w:rPr>
          <w:b/>
          <w:lang w:val="tt-RU"/>
        </w:rPr>
        <w:t>Содержание рабочей программы.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Основные цели и задачи обучения татарскому языку детей, говорящих на русском языке.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совершенствование и углубление знаний и речевых навыков учащихся в общеобразовательной школе;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навыки владения, сравнения, обобщения языковых сцен;</w:t>
      </w:r>
    </w:p>
    <w:p w:rsidR="008A30F9" w:rsidRPr="008A30F9" w:rsidRDefault="008A30F9" w:rsidP="008A30F9">
      <w:pPr>
        <w:widowControl/>
        <w:autoSpaceDE/>
        <w:autoSpaceDN/>
        <w:adjustRightInd/>
        <w:jc w:val="both"/>
        <w:rPr>
          <w:lang w:val="tt-RU"/>
        </w:rPr>
      </w:pPr>
      <w:r w:rsidRPr="008A30F9">
        <w:rPr>
          <w:lang w:val="tt-RU"/>
        </w:rPr>
        <w:t>понимание татарского языка как духовной, нравственной, культурной ценности народа;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 xml:space="preserve">знание татарской литературы на разговорном языке; 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обучение использованию полученных знаний в условиях живого общения;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совершенствование орфографической, пунктационной грамотности учащихся.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Обязательный минимум содержания образования.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Требовать понимания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Полное понимание разговорной речи собеседника на татарском языке, частичное прослушивание теле-радиопередач.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Диалогическая речь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* Умение выражать свое мнение собеседнику, используя различные реплики в процессе общения;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* умение спорить с собеседником по конкретной проблеме и аргументировать свое мнение;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* выход на свободное общение с собеседниками по проблеме, представленной в программе.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Монологическая речь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* Умение высказывать свое мнение, сравнивать и оценивать новую информацию;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• умение сообщать о произошедших в жизни ситуациях, услышанных новых данных, о волнующих вас проблемах, используя простые и совместные предложения;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* умение высказывать свое мнение по нравственным проблемам, представленным в программе.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Учиться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• Чтение текстов на татарском языке с соблюдением норм татарского языка, художественное и понятное чтение;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• умение разделять содержание прочитанного текста на логические части, составлять план;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Запись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* Умение высказать свое мнение по проблеме прочитанного произведения;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* написать рассказ о увиденном и услышанном;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 xml:space="preserve">* умение писать официальные документы (заявление, автобиография, характеристика, резюме); </w:t>
      </w:r>
    </w:p>
    <w:p w:rsidR="008A30F9" w:rsidRPr="008A30F9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t>* писать свои мысли по нравственной проблеме, выполнять творческие задания.</w:t>
      </w:r>
    </w:p>
    <w:p w:rsidR="008A30F9" w:rsidRPr="00BF7481" w:rsidRDefault="008A30F9" w:rsidP="008A30F9">
      <w:pPr>
        <w:widowControl/>
        <w:autoSpaceDE/>
        <w:autoSpaceDN/>
        <w:adjustRightInd/>
        <w:ind w:firstLine="708"/>
        <w:jc w:val="both"/>
        <w:rPr>
          <w:lang w:val="tt-RU"/>
        </w:rPr>
      </w:pPr>
      <w:r w:rsidRPr="008A30F9">
        <w:rPr>
          <w:lang w:val="tt-RU"/>
        </w:rPr>
        <w:lastRenderedPageBreak/>
        <w:t>В учебном плане в 11 классе дается 1 час в неделю по татарскому языку. Тематический план по татарскому языку я составил на основе "программ обучения татарскому языку для русскоязычных детей". В программе предусмотрено 34 часа.</w:t>
      </w:r>
    </w:p>
    <w:p w:rsidR="001C2721" w:rsidRPr="00BF7481" w:rsidRDefault="001C2721" w:rsidP="00BF7481">
      <w:pPr>
        <w:widowControl/>
        <w:autoSpaceDE/>
        <w:autoSpaceDN/>
        <w:adjustRightInd/>
        <w:jc w:val="both"/>
        <w:rPr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81"/>
        <w:gridCol w:w="9605"/>
      </w:tblGrid>
      <w:tr w:rsidR="001C2721" w:rsidRPr="00BF7481" w:rsidTr="00F90749">
        <w:tc>
          <w:tcPr>
            <w:tcW w:w="5495" w:type="dxa"/>
          </w:tcPr>
          <w:p w:rsidR="001C2721" w:rsidRPr="00BF7481" w:rsidRDefault="001C2721" w:rsidP="00BF7481">
            <w:pPr>
              <w:widowControl/>
              <w:autoSpaceDE/>
              <w:autoSpaceDN/>
              <w:adjustRightInd/>
              <w:jc w:val="both"/>
              <w:rPr>
                <w:b/>
                <w:lang w:val="tt-RU"/>
              </w:rPr>
            </w:pPr>
            <w:r w:rsidRPr="00BF7481">
              <w:rPr>
                <w:b/>
                <w:lang w:val="tt-RU"/>
              </w:rPr>
              <w:t>Предмет буенча билгеләнгән тематик эчтәлек, якынча сәгатьләр саны</w:t>
            </w:r>
            <w:r w:rsidR="008A30F9">
              <w:rPr>
                <w:b/>
                <w:lang w:val="tt-RU"/>
              </w:rPr>
              <w:t>/</w:t>
            </w:r>
            <w:r w:rsidR="008A30F9" w:rsidRPr="008A30F9">
              <w:rPr>
                <w:b/>
                <w:lang w:val="tt-RU"/>
              </w:rPr>
              <w:t>Тематическое содержание, ориентировочное количество часов по предмету</w:t>
            </w:r>
          </w:p>
        </w:tc>
        <w:tc>
          <w:tcPr>
            <w:tcW w:w="10348" w:type="dxa"/>
          </w:tcPr>
          <w:p w:rsidR="001C2721" w:rsidRPr="00BF7481" w:rsidRDefault="001C2721" w:rsidP="00BF7481">
            <w:pPr>
              <w:widowControl/>
              <w:autoSpaceDE/>
              <w:autoSpaceDN/>
              <w:adjustRightInd/>
              <w:jc w:val="both"/>
              <w:rPr>
                <w:b/>
                <w:lang w:val="tt-RU"/>
              </w:rPr>
            </w:pPr>
            <w:r w:rsidRPr="00BF7481">
              <w:rPr>
                <w:b/>
                <w:lang w:val="tt-RU"/>
              </w:rPr>
              <w:t>Тема буенча предмет нәтиҗәсе, коммуникатив максат</w:t>
            </w:r>
            <w:r w:rsidR="008A30F9">
              <w:rPr>
                <w:b/>
                <w:lang w:val="tt-RU"/>
              </w:rPr>
              <w:t>/</w:t>
            </w:r>
            <w:r w:rsidR="008A30F9" w:rsidRPr="008A30F9">
              <w:rPr>
                <w:b/>
                <w:lang w:val="tt-RU"/>
              </w:rPr>
              <w:t>Предметный итог по теме, коммуникативная цель</w:t>
            </w:r>
          </w:p>
        </w:tc>
      </w:tr>
      <w:tr w:rsidR="001C2721" w:rsidRPr="008A30F9" w:rsidTr="00F90749">
        <w:tc>
          <w:tcPr>
            <w:tcW w:w="5495" w:type="dxa"/>
          </w:tcPr>
          <w:p w:rsidR="001C2721" w:rsidRPr="00BF7481" w:rsidRDefault="00BF1FB4" w:rsidP="00BF748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BF7481">
              <w:rPr>
                <w:lang w:val="tt-RU"/>
              </w:rPr>
              <w:t>Алда юллар, кайсын сайларга? (</w:t>
            </w:r>
            <w:r w:rsidR="001C2721" w:rsidRPr="00BF7481">
              <w:rPr>
                <w:lang w:val="tt-RU"/>
              </w:rPr>
              <w:t>10 сәг.)</w:t>
            </w:r>
          </w:p>
          <w:p w:rsidR="008A30F9" w:rsidRPr="008A30F9" w:rsidRDefault="001C2721" w:rsidP="008A30F9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BF7481">
              <w:rPr>
                <w:lang w:val="tt-RU"/>
              </w:rPr>
              <w:t>Югары уку йортлары һәм без сайлаган  һөнәрләр, аларга куелган таләпләр.  Бүгенге  икътисади тормыштагы яңа һөнәрләр. Бүгенге мәктәптә мине борчыган проблемалар. БДИ, аңа әзерләнү.</w:t>
            </w:r>
            <w:r w:rsidR="008A30F9">
              <w:rPr>
                <w:lang w:val="tt-RU"/>
              </w:rPr>
              <w:t>/</w:t>
            </w:r>
            <w:r w:rsidR="008A30F9" w:rsidRPr="008A30F9">
              <w:rPr>
                <w:lang w:val="tt-RU"/>
              </w:rPr>
              <w:t>Впереди дороги, какой выбрать? (10 часов.)</w:t>
            </w:r>
          </w:p>
          <w:p w:rsidR="001C2721" w:rsidRPr="00BF7481" w:rsidRDefault="008A30F9" w:rsidP="008A30F9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8A30F9">
              <w:rPr>
                <w:lang w:val="tt-RU"/>
              </w:rPr>
              <w:t>Вузы и профессии, которые мы выбираем, к ним предъявляются требования.  Новые профессии в современной экономической жизни. Проблемы, которые меня волнуют в сегодняшней школе. ЕГЭ, подготовка к нему.</w:t>
            </w:r>
          </w:p>
        </w:tc>
        <w:tc>
          <w:tcPr>
            <w:tcW w:w="10348" w:type="dxa"/>
          </w:tcPr>
          <w:p w:rsidR="001C2721" w:rsidRPr="00BF7481" w:rsidRDefault="001C2721" w:rsidP="00BF748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BF7481">
              <w:rPr>
                <w:lang w:val="tt-RU"/>
              </w:rPr>
              <w:t>Югары уку йортлары һәм без сайлаган  һөнәрләр, аларга куелган таләпләрне, һөнәр сайлауның җавапл</w:t>
            </w:r>
            <w:r w:rsidR="00BF1FB4" w:rsidRPr="00BF7481">
              <w:rPr>
                <w:lang w:val="tt-RU"/>
              </w:rPr>
              <w:t>ылыгы турында әңгәмә кора белү.</w:t>
            </w:r>
            <w:r w:rsidRPr="00BF7481">
              <w:rPr>
                <w:lang w:val="tt-RU"/>
              </w:rPr>
              <w:t xml:space="preserve"> Бүгенге  икътисади тормыштагы яңа һөнәрләр, аларга төрле карашл</w:t>
            </w:r>
            <w:r w:rsidR="00BF1FB4" w:rsidRPr="00BF7481">
              <w:rPr>
                <w:lang w:val="tt-RU"/>
              </w:rPr>
              <w:t>ар турында сөйләшү.</w:t>
            </w:r>
            <w:r w:rsidRPr="00BF7481">
              <w:rPr>
                <w:lang w:val="tt-RU"/>
              </w:rPr>
              <w:t xml:space="preserve"> Бүгенге мәктәптә мине борчыган проблемалар, БДИ, аңа яхшы әзерләнү һәм тапшыру өчен кирәкле сыйфатлар,чаралар турында сөйләшү. </w:t>
            </w:r>
            <w:r w:rsidR="008A30F9">
              <w:rPr>
                <w:lang w:val="tt-RU"/>
              </w:rPr>
              <w:t>/</w:t>
            </w:r>
            <w:r w:rsidR="008A30F9" w:rsidRPr="008A30F9">
              <w:rPr>
                <w:lang w:val="tt-RU"/>
              </w:rPr>
              <w:t>Умение вести беседу о высших учебных заведениях и выбранных нами профессиях, предъявляемых к ним требованиях, ответственности за выбор профессии. Разговор о новых профессиях в современной экономической жизни, о разных взглядах на них. В сегодняшней школе меня волновали проблемы, ЕГЭ, обсуждение необходимых качеств,мероприятий для хорошей подготовки и сдачи.</w:t>
            </w:r>
          </w:p>
        </w:tc>
      </w:tr>
      <w:tr w:rsidR="001C2721" w:rsidRPr="008A30F9" w:rsidTr="00F90749">
        <w:tc>
          <w:tcPr>
            <w:tcW w:w="5495" w:type="dxa"/>
          </w:tcPr>
          <w:p w:rsidR="001C2721" w:rsidRPr="00BF7481" w:rsidRDefault="00BF1FB4" w:rsidP="00BF748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BF7481">
              <w:rPr>
                <w:lang w:val="tt-RU"/>
              </w:rPr>
              <w:t>Беренче хисләр, гаилә кору... (</w:t>
            </w:r>
            <w:r w:rsidR="001C2721" w:rsidRPr="00BF7481">
              <w:rPr>
                <w:lang w:val="tt-RU"/>
              </w:rPr>
              <w:t>12 сәг.)</w:t>
            </w:r>
          </w:p>
          <w:p w:rsidR="008A30F9" w:rsidRPr="008A30F9" w:rsidRDefault="001C2721" w:rsidP="008A30F9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BF7481">
              <w:rPr>
                <w:lang w:val="tt-RU"/>
              </w:rPr>
              <w:t xml:space="preserve">Дуслык  һәм мәхәббәт. Дуслыкта, мәхәббәттә кызларның һәм егетләрнең роле. Без гаилә корырга әзерме? </w:t>
            </w:r>
            <w:r w:rsidR="008A30F9">
              <w:rPr>
                <w:lang w:val="tt-RU"/>
              </w:rPr>
              <w:t>/</w:t>
            </w:r>
            <w:r w:rsidR="008A30F9" w:rsidRPr="008A30F9">
              <w:rPr>
                <w:lang w:val="tt-RU"/>
              </w:rPr>
              <w:t>Первые чувства, создание семьи... (12 часов.)</w:t>
            </w:r>
          </w:p>
          <w:p w:rsidR="001C2721" w:rsidRPr="00BF7481" w:rsidRDefault="008A30F9" w:rsidP="008A30F9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8A30F9">
              <w:rPr>
                <w:lang w:val="tt-RU"/>
              </w:rPr>
              <w:t>Дружба и любовь. Роль девушек и парней в дружбе, любви. Готовы ли мы создать семью?</w:t>
            </w:r>
          </w:p>
        </w:tc>
        <w:tc>
          <w:tcPr>
            <w:tcW w:w="10348" w:type="dxa"/>
          </w:tcPr>
          <w:p w:rsidR="001C2721" w:rsidRPr="00BF7481" w:rsidRDefault="001C2721" w:rsidP="00BF748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BF7481">
              <w:rPr>
                <w:lang w:val="tt-RU"/>
              </w:rPr>
              <w:t xml:space="preserve">“Дуслык белән мәхәббәт” проблемасы буенча әңгәмә кора белү. “Чын хисләр, чын ярату нинди була?” дигән проблема буенча сөйләшү. Дуслыкта, мәхәббәттә кызларның һәм егетләрнең роле турында сөйләшү.  </w:t>
            </w:r>
          </w:p>
          <w:p w:rsidR="008A30F9" w:rsidRPr="008A30F9" w:rsidRDefault="001C2721" w:rsidP="008A30F9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BF7481">
              <w:rPr>
                <w:lang w:val="tt-RU"/>
              </w:rPr>
              <w:t xml:space="preserve">Гаилә кору өчен кирәкле шартлар, сыйфатлар турында сөйли белү. </w:t>
            </w:r>
            <w:r w:rsidR="008A30F9">
              <w:rPr>
                <w:lang w:val="tt-RU"/>
              </w:rPr>
              <w:t>/</w:t>
            </w:r>
            <w:r w:rsidR="008A30F9" w:rsidRPr="008A30F9">
              <w:rPr>
                <w:lang w:val="tt-RU"/>
              </w:rPr>
              <w:t xml:space="preserve">мение вести беседу по проблеме” дружба и любовь". "Какие бывают настоящие чувства, настоящая любовь?"разговор по проблеме. Разговор о роли девушек и парней в дружбе, любви.  </w:t>
            </w:r>
          </w:p>
          <w:p w:rsidR="001C2721" w:rsidRPr="00BF7481" w:rsidRDefault="008A30F9" w:rsidP="008A30F9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8A30F9">
              <w:rPr>
                <w:lang w:val="tt-RU"/>
              </w:rPr>
              <w:t>Умение рассказывать о необходимых для создания семьи условиях, качествах.</w:t>
            </w:r>
          </w:p>
        </w:tc>
      </w:tr>
      <w:tr w:rsidR="001C2721" w:rsidRPr="008A30F9" w:rsidTr="00F90749">
        <w:tc>
          <w:tcPr>
            <w:tcW w:w="5495" w:type="dxa"/>
          </w:tcPr>
          <w:p w:rsidR="001C2721" w:rsidRPr="00BF7481" w:rsidRDefault="00BF1FB4" w:rsidP="00BF748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BF7481">
              <w:rPr>
                <w:lang w:val="tt-RU"/>
              </w:rPr>
              <w:t>Гаилә һәм балалар (</w:t>
            </w:r>
            <w:r w:rsidR="001C2721" w:rsidRPr="00BF7481">
              <w:rPr>
                <w:lang w:val="tt-RU"/>
              </w:rPr>
              <w:t>12 сәг.)</w:t>
            </w:r>
            <w:r w:rsidR="008A30F9">
              <w:rPr>
                <w:lang w:val="tt-RU"/>
              </w:rPr>
              <w:t>/ Дети исемья</w:t>
            </w:r>
          </w:p>
          <w:p w:rsidR="001C2721" w:rsidRPr="00BF7481" w:rsidRDefault="001C2721" w:rsidP="00BF748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BF7481">
              <w:rPr>
                <w:lang w:val="tt-RU"/>
              </w:rPr>
              <w:t xml:space="preserve">Балаларны ярату, саклау, ата-ананың балалар алдындагы бурычы. Ятим балалар. </w:t>
            </w:r>
          </w:p>
          <w:p w:rsidR="002C3F89" w:rsidRPr="002C3F89" w:rsidRDefault="001C2721" w:rsidP="002C3F89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BF7481">
              <w:rPr>
                <w:lang w:val="tt-RU"/>
              </w:rPr>
              <w:t>Балаларның ата-аналар каршындагы бурычы, өлкәннәргә мөнәсәбәт проблемалары.</w:t>
            </w:r>
            <w:r w:rsidR="002C3F89">
              <w:rPr>
                <w:lang w:val="tt-RU"/>
              </w:rPr>
              <w:t>/</w:t>
            </w:r>
            <w:r w:rsidR="002C3F89" w:rsidRPr="002C3F89">
              <w:rPr>
                <w:lang w:val="tt-RU"/>
              </w:rPr>
              <w:t xml:space="preserve"> Любовь, защита детей, обязанность родителей перед детьми. Дети-сироты. </w:t>
            </w:r>
          </w:p>
          <w:p w:rsidR="001C2721" w:rsidRPr="00BF7481" w:rsidRDefault="002C3F89" w:rsidP="002C3F89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2C3F89">
              <w:rPr>
                <w:lang w:val="tt-RU"/>
              </w:rPr>
              <w:t>Задача детей перед родителями, проблемы отношения к взрослым.</w:t>
            </w:r>
          </w:p>
        </w:tc>
        <w:tc>
          <w:tcPr>
            <w:tcW w:w="10348" w:type="dxa"/>
          </w:tcPr>
          <w:p w:rsidR="001C2721" w:rsidRPr="00BF7481" w:rsidRDefault="001C2721" w:rsidP="00BF748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BF7481">
              <w:rPr>
                <w:lang w:val="tt-RU"/>
              </w:rPr>
              <w:t>Балаларны ярату, саклау, ата-ананың балалар алдындагы бурычы турында сөйләшү. Ятим балалар, аларның барлыкка килү сәбәпләре, аларга ярдәм итү юллары турында сөйләшә белү. Балаларның ата-аналар каршындагы бурычы, өлкәннәргә мөнәсәбәт проблемалары турында әңгәмә кора белү.</w:t>
            </w:r>
            <w:r w:rsidR="008A30F9">
              <w:rPr>
                <w:lang w:val="tt-RU"/>
              </w:rPr>
              <w:t>/</w:t>
            </w:r>
            <w:r w:rsidR="008A30F9" w:rsidRPr="008A30F9">
              <w:rPr>
                <w:lang w:val="tt-RU"/>
              </w:rPr>
              <w:t xml:space="preserve"> Разговор о любви, защите детей, о долге родителей перед детьми. Умение говорить о детях-сиротах, причинах их возникновения, путях их поддержки. Умение вести беседу о долге детей перед родителями, проблемах отношения к взрослым.</w:t>
            </w:r>
          </w:p>
        </w:tc>
      </w:tr>
    </w:tbl>
    <w:p w:rsidR="001C2721" w:rsidRPr="00BF7481" w:rsidRDefault="001C2721" w:rsidP="00BF7481">
      <w:pPr>
        <w:widowControl/>
        <w:autoSpaceDE/>
        <w:autoSpaceDN/>
        <w:adjustRightInd/>
        <w:jc w:val="both"/>
        <w:rPr>
          <w:lang w:val="tt-RU"/>
        </w:rPr>
      </w:pPr>
    </w:p>
    <w:p w:rsidR="001C2721" w:rsidRPr="00BF7481" w:rsidRDefault="001C2721" w:rsidP="00BF7481">
      <w:pPr>
        <w:widowControl/>
        <w:autoSpaceDE/>
        <w:autoSpaceDN/>
        <w:adjustRightInd/>
        <w:jc w:val="both"/>
        <w:rPr>
          <w:b/>
          <w:lang w:val="tt-RU"/>
        </w:rPr>
      </w:pPr>
      <w:r w:rsidRPr="00BF7481">
        <w:rPr>
          <w:b/>
          <w:i/>
          <w:lang w:val="tt-RU"/>
        </w:rPr>
        <w:t>11 нче сыйныфны тәмамлаган рус телендә сөйләшүче балалар үзләштерергә тиешле белем –күнекмәләр</w:t>
      </w:r>
      <w:r w:rsidRPr="00BF7481">
        <w:rPr>
          <w:b/>
          <w:lang w:val="tt-RU"/>
        </w:rPr>
        <w:t>.</w:t>
      </w:r>
    </w:p>
    <w:p w:rsidR="001C2721" w:rsidRPr="00BF7481" w:rsidRDefault="00BF1FB4" w:rsidP="00BF7481">
      <w:pPr>
        <w:widowControl/>
        <w:autoSpaceDE/>
        <w:autoSpaceDN/>
        <w:adjustRightInd/>
        <w:jc w:val="both"/>
        <w:rPr>
          <w:lang w:val="tt-RU"/>
        </w:rPr>
      </w:pPr>
      <w:r w:rsidRPr="00BF7481">
        <w:rPr>
          <w:lang w:val="tt-RU"/>
        </w:rPr>
        <w:t>1. Т</w:t>
      </w:r>
      <w:r w:rsidR="001C2721" w:rsidRPr="00BF7481">
        <w:rPr>
          <w:lang w:val="tt-RU"/>
        </w:rPr>
        <w:t>атар теленең һәм әдәбиятының дөньякүләм тоткан урыны турында мәгълүмат бирү;</w:t>
      </w:r>
    </w:p>
    <w:p w:rsidR="001C2721" w:rsidRPr="00BF7481" w:rsidRDefault="001C2721" w:rsidP="00BF7481">
      <w:pPr>
        <w:widowControl/>
        <w:autoSpaceDE/>
        <w:autoSpaceDN/>
        <w:adjustRightInd/>
        <w:jc w:val="both"/>
        <w:rPr>
          <w:lang w:val="tt-RU"/>
        </w:rPr>
      </w:pPr>
      <w:r w:rsidRPr="00BF7481">
        <w:rPr>
          <w:lang w:val="tt-RU"/>
        </w:rPr>
        <w:t>2. татар һәм рус телләрендәге аерым грамматик категорияләрнең тәңгәл килү-килмәвен белү;</w:t>
      </w:r>
    </w:p>
    <w:p w:rsidR="001C2721" w:rsidRPr="00BF7481" w:rsidRDefault="001C2721" w:rsidP="00BF7481">
      <w:pPr>
        <w:widowControl/>
        <w:autoSpaceDE/>
        <w:autoSpaceDN/>
        <w:adjustRightInd/>
        <w:jc w:val="both"/>
        <w:rPr>
          <w:lang w:val="tt-RU"/>
        </w:rPr>
      </w:pPr>
      <w:r w:rsidRPr="00BF7481">
        <w:rPr>
          <w:lang w:val="tt-RU"/>
        </w:rPr>
        <w:t xml:space="preserve">3. татар теленең орфоэпик, орфографик, лексик, грамматик, пунктицион нормаларын белү һәм, аларга нигезләнеп, телдән яки язма сөйләм күнекмәләрен булдыру; </w:t>
      </w:r>
    </w:p>
    <w:p w:rsidR="001C2721" w:rsidRPr="00BF7481" w:rsidRDefault="001C2721" w:rsidP="00BF7481">
      <w:pPr>
        <w:widowControl/>
        <w:autoSpaceDE/>
        <w:autoSpaceDN/>
        <w:adjustRightInd/>
        <w:jc w:val="both"/>
        <w:rPr>
          <w:lang w:val="tt-RU"/>
        </w:rPr>
      </w:pPr>
      <w:r w:rsidRPr="00BF7481">
        <w:rPr>
          <w:lang w:val="tt-RU"/>
        </w:rPr>
        <w:t>4. аралашу ситуацияләренә бәйле лексик берәмлекләрне, аларның синонимнарын һәм антонимнарын төгәл һәм урынлы куллана белү;</w:t>
      </w:r>
    </w:p>
    <w:p w:rsidR="001C2721" w:rsidRPr="00BF7481" w:rsidRDefault="001C2721" w:rsidP="00BF7481">
      <w:pPr>
        <w:widowControl/>
        <w:autoSpaceDE/>
        <w:autoSpaceDN/>
        <w:adjustRightInd/>
        <w:jc w:val="both"/>
        <w:rPr>
          <w:lang w:val="tt-RU"/>
        </w:rPr>
      </w:pPr>
      <w:r w:rsidRPr="00BF7481">
        <w:rPr>
          <w:lang w:val="tt-RU"/>
        </w:rPr>
        <w:t>5. татар теленең фразеологик берәмлекләрен таный һәм сөйләмдә куллана белү;</w:t>
      </w:r>
    </w:p>
    <w:p w:rsidR="001C2721" w:rsidRPr="00BF7481" w:rsidRDefault="001C2721" w:rsidP="00BF7481">
      <w:pPr>
        <w:widowControl/>
        <w:autoSpaceDE/>
        <w:autoSpaceDN/>
        <w:adjustRightInd/>
        <w:jc w:val="both"/>
        <w:rPr>
          <w:lang w:val="tt-RU"/>
        </w:rPr>
      </w:pPr>
      <w:r w:rsidRPr="00BF7481">
        <w:rPr>
          <w:lang w:val="tt-RU"/>
        </w:rPr>
        <w:t>6. гади һәм кушма җөмләләрнең төрен белү;</w:t>
      </w:r>
    </w:p>
    <w:p w:rsidR="001C2721" w:rsidRPr="00BF7481" w:rsidRDefault="001C2721" w:rsidP="00BF7481">
      <w:pPr>
        <w:widowControl/>
        <w:autoSpaceDE/>
        <w:autoSpaceDN/>
        <w:adjustRightInd/>
        <w:jc w:val="both"/>
        <w:rPr>
          <w:lang w:val="tt-RU"/>
        </w:rPr>
      </w:pPr>
      <w:r w:rsidRPr="00BF7481">
        <w:rPr>
          <w:lang w:val="tt-RU"/>
        </w:rPr>
        <w:t>7. татар җөмләсендә сөйләм яңалыгының хәбәр алдында урнашуын белеп, оештыру осталыгына ия булу;</w:t>
      </w:r>
    </w:p>
    <w:p w:rsidR="001C2721" w:rsidRPr="00BF7481" w:rsidRDefault="001C2721" w:rsidP="00BF7481">
      <w:pPr>
        <w:widowControl/>
        <w:autoSpaceDE/>
        <w:autoSpaceDN/>
        <w:adjustRightInd/>
        <w:jc w:val="both"/>
        <w:rPr>
          <w:lang w:val="tt-RU"/>
        </w:rPr>
      </w:pPr>
      <w:r w:rsidRPr="00BF7481">
        <w:rPr>
          <w:lang w:val="tt-RU"/>
        </w:rPr>
        <w:t>8. татар һәм рус телләре арасындагы тарихи, мәдәни бәйләнешләр турында белү;</w:t>
      </w:r>
    </w:p>
    <w:p w:rsidR="001C2721" w:rsidRPr="00BF7481" w:rsidRDefault="001C2721" w:rsidP="00BF7481">
      <w:pPr>
        <w:widowControl/>
        <w:autoSpaceDE/>
        <w:autoSpaceDN/>
        <w:adjustRightInd/>
        <w:jc w:val="both"/>
        <w:rPr>
          <w:lang w:val="tt-RU"/>
        </w:rPr>
      </w:pPr>
      <w:r w:rsidRPr="00BF7481">
        <w:rPr>
          <w:lang w:val="tt-RU"/>
        </w:rPr>
        <w:t>9. төрле чыгаганклардан ( фәнни-популяр текстлар, массакүләм мәгълүмат чаралары, интернет һ.б.) файдаланып, кирәкле мәгълүматны таба</w:t>
      </w:r>
      <w:r w:rsidR="00BF1FB4" w:rsidRPr="00BF7481">
        <w:rPr>
          <w:lang w:val="tt-RU"/>
        </w:rPr>
        <w:t xml:space="preserve"> һәм башкаларга телдән яки язмач</w:t>
      </w:r>
      <w:r w:rsidRPr="00BF7481">
        <w:rPr>
          <w:lang w:val="tt-RU"/>
        </w:rPr>
        <w:t>а җиткерә алу;</w:t>
      </w:r>
    </w:p>
    <w:p w:rsidR="008B308C" w:rsidRDefault="001C2721" w:rsidP="004C78F9">
      <w:pPr>
        <w:widowControl/>
        <w:autoSpaceDE/>
        <w:autoSpaceDN/>
        <w:adjustRightInd/>
        <w:jc w:val="both"/>
        <w:rPr>
          <w:lang w:val="tt-RU"/>
        </w:rPr>
      </w:pPr>
      <w:r w:rsidRPr="00BF7481">
        <w:rPr>
          <w:lang w:val="tt-RU"/>
        </w:rPr>
        <w:t>10. мәдәниара аралашу ситуацияләрендә әңгәмә кора алу;</w:t>
      </w:r>
    </w:p>
    <w:p w:rsidR="002C3F89" w:rsidRDefault="002C3F89" w:rsidP="002C3F89">
      <w:pPr>
        <w:widowControl/>
        <w:autoSpaceDE/>
        <w:autoSpaceDN/>
        <w:adjustRightInd/>
        <w:jc w:val="both"/>
        <w:rPr>
          <w:lang w:val="tt-RU"/>
        </w:rPr>
      </w:pPr>
    </w:p>
    <w:p w:rsidR="002C3F89" w:rsidRPr="002C3F89" w:rsidRDefault="002C3F89" w:rsidP="002C3F89">
      <w:pPr>
        <w:widowControl/>
        <w:autoSpaceDE/>
        <w:autoSpaceDN/>
        <w:adjustRightInd/>
        <w:jc w:val="both"/>
        <w:rPr>
          <w:b/>
          <w:lang w:val="tt-RU"/>
        </w:rPr>
      </w:pPr>
      <w:r w:rsidRPr="002C3F89">
        <w:rPr>
          <w:b/>
          <w:lang w:val="tt-RU"/>
        </w:rPr>
        <w:lastRenderedPageBreak/>
        <w:t>Знания и навыки, которыми должны овладеть дети, говорящие на русском языке, окончившие 11 класс.</w:t>
      </w:r>
    </w:p>
    <w:p w:rsidR="002C3F89" w:rsidRPr="002C3F89" w:rsidRDefault="002C3F89" w:rsidP="002C3F89">
      <w:pPr>
        <w:widowControl/>
        <w:autoSpaceDE/>
        <w:autoSpaceDN/>
        <w:adjustRightInd/>
        <w:jc w:val="both"/>
        <w:rPr>
          <w:lang w:val="tt-RU"/>
        </w:rPr>
      </w:pPr>
      <w:r w:rsidRPr="002C3F89">
        <w:rPr>
          <w:lang w:val="tt-RU"/>
        </w:rPr>
        <w:t>1. информирование о мировом значении татарского языка и литературы;</w:t>
      </w:r>
    </w:p>
    <w:p w:rsidR="002C3F89" w:rsidRPr="002C3F89" w:rsidRDefault="002C3F89" w:rsidP="002C3F89">
      <w:pPr>
        <w:widowControl/>
        <w:autoSpaceDE/>
        <w:autoSpaceDN/>
        <w:adjustRightInd/>
        <w:jc w:val="both"/>
        <w:rPr>
          <w:lang w:val="tt-RU"/>
        </w:rPr>
      </w:pPr>
      <w:r w:rsidRPr="002C3F89">
        <w:rPr>
          <w:lang w:val="tt-RU"/>
        </w:rPr>
        <w:t>2. знание соответствия отдельных грамматических категорий на татарском и русском языках;</w:t>
      </w:r>
    </w:p>
    <w:p w:rsidR="002C3F89" w:rsidRPr="002C3F89" w:rsidRDefault="002C3F89" w:rsidP="002C3F89">
      <w:pPr>
        <w:widowControl/>
        <w:autoSpaceDE/>
        <w:autoSpaceDN/>
        <w:adjustRightInd/>
        <w:jc w:val="both"/>
        <w:rPr>
          <w:lang w:val="tt-RU"/>
        </w:rPr>
      </w:pPr>
      <w:r w:rsidRPr="002C3F89">
        <w:rPr>
          <w:lang w:val="tt-RU"/>
        </w:rPr>
        <w:t xml:space="preserve">3. знание орфоэпических, орфографических, лексических, грамматических, пунктуационных норм татарского языка и формирование навыков устной или письменной речи на их основе; </w:t>
      </w:r>
    </w:p>
    <w:p w:rsidR="002C3F89" w:rsidRPr="002C3F89" w:rsidRDefault="002C3F89" w:rsidP="002C3F89">
      <w:pPr>
        <w:widowControl/>
        <w:autoSpaceDE/>
        <w:autoSpaceDN/>
        <w:adjustRightInd/>
        <w:jc w:val="both"/>
        <w:rPr>
          <w:lang w:val="tt-RU"/>
        </w:rPr>
      </w:pPr>
      <w:r w:rsidRPr="002C3F89">
        <w:rPr>
          <w:lang w:val="tt-RU"/>
        </w:rPr>
        <w:t>4. Умение четко и уместно использовать лексические единицы, их синонимы и антонимы, связанные с ситуациями общения;</w:t>
      </w:r>
    </w:p>
    <w:p w:rsidR="002C3F89" w:rsidRPr="002C3F89" w:rsidRDefault="002C3F89" w:rsidP="002C3F89">
      <w:pPr>
        <w:widowControl/>
        <w:autoSpaceDE/>
        <w:autoSpaceDN/>
        <w:adjustRightInd/>
        <w:jc w:val="both"/>
        <w:rPr>
          <w:lang w:val="tt-RU"/>
        </w:rPr>
      </w:pPr>
      <w:r w:rsidRPr="002C3F89">
        <w:rPr>
          <w:lang w:val="tt-RU"/>
        </w:rPr>
        <w:t>5. умение распознавать фразеологические единицы татарского языка и использовать их в речи;</w:t>
      </w:r>
    </w:p>
    <w:p w:rsidR="002C3F89" w:rsidRPr="002C3F89" w:rsidRDefault="002C3F89" w:rsidP="002C3F89">
      <w:pPr>
        <w:widowControl/>
        <w:autoSpaceDE/>
        <w:autoSpaceDN/>
        <w:adjustRightInd/>
        <w:jc w:val="both"/>
        <w:rPr>
          <w:lang w:val="tt-RU"/>
        </w:rPr>
      </w:pPr>
      <w:r w:rsidRPr="002C3F89">
        <w:rPr>
          <w:lang w:val="tt-RU"/>
        </w:rPr>
        <w:t>6. знание вида простых и совместных предложений;</w:t>
      </w:r>
    </w:p>
    <w:p w:rsidR="002C3F89" w:rsidRPr="002C3F89" w:rsidRDefault="002C3F89" w:rsidP="002C3F89">
      <w:pPr>
        <w:widowControl/>
        <w:autoSpaceDE/>
        <w:autoSpaceDN/>
        <w:adjustRightInd/>
        <w:jc w:val="both"/>
        <w:rPr>
          <w:lang w:val="tt-RU"/>
        </w:rPr>
      </w:pPr>
      <w:r w:rsidRPr="002C3F89">
        <w:rPr>
          <w:lang w:val="tt-RU"/>
        </w:rPr>
        <w:t>7. обладать организаторским мастерством, зная, что новизна речи в Татарском предложении перед новостями;</w:t>
      </w:r>
    </w:p>
    <w:p w:rsidR="002C3F89" w:rsidRPr="002C3F89" w:rsidRDefault="002C3F89" w:rsidP="002C3F89">
      <w:pPr>
        <w:widowControl/>
        <w:autoSpaceDE/>
        <w:autoSpaceDN/>
        <w:adjustRightInd/>
        <w:jc w:val="both"/>
        <w:rPr>
          <w:lang w:val="tt-RU"/>
        </w:rPr>
      </w:pPr>
      <w:r w:rsidRPr="002C3F89">
        <w:rPr>
          <w:lang w:val="tt-RU"/>
        </w:rPr>
        <w:t>8. знать об исторических, культурных связях между татарским и русским языками;</w:t>
      </w:r>
    </w:p>
    <w:p w:rsidR="002C3F89" w:rsidRPr="002C3F89" w:rsidRDefault="002C3F89" w:rsidP="002C3F89">
      <w:pPr>
        <w:widowControl/>
        <w:autoSpaceDE/>
        <w:autoSpaceDN/>
        <w:adjustRightInd/>
        <w:jc w:val="both"/>
        <w:rPr>
          <w:lang w:val="tt-RU"/>
        </w:rPr>
      </w:pPr>
      <w:r w:rsidRPr="002C3F89">
        <w:rPr>
          <w:lang w:val="tt-RU"/>
        </w:rPr>
        <w:t>9. возможность находить необходимую информацию, используя различные издания ( научно-популярные тексты, средства массовой информации, интернет и т.д.) и передавать ее устно или письменно другим лицам;</w:t>
      </w:r>
    </w:p>
    <w:p w:rsidR="002C3F89" w:rsidRDefault="002C3F89" w:rsidP="002C3F89">
      <w:pPr>
        <w:widowControl/>
        <w:autoSpaceDE/>
        <w:autoSpaceDN/>
        <w:adjustRightInd/>
        <w:jc w:val="both"/>
        <w:rPr>
          <w:lang w:val="tt-RU"/>
        </w:rPr>
      </w:pPr>
      <w:r w:rsidRPr="002C3F89">
        <w:rPr>
          <w:lang w:val="tt-RU"/>
        </w:rPr>
        <w:t>10. умение вести диалог в ситуациях межкультурного общения;</w:t>
      </w:r>
    </w:p>
    <w:p w:rsidR="00DF3B28" w:rsidRDefault="00DF3B28" w:rsidP="004C78F9">
      <w:pPr>
        <w:widowControl/>
        <w:autoSpaceDE/>
        <w:autoSpaceDN/>
        <w:adjustRightInd/>
        <w:jc w:val="both"/>
        <w:rPr>
          <w:lang w:val="tt-RU"/>
        </w:rPr>
      </w:pPr>
    </w:p>
    <w:p w:rsidR="001C2721" w:rsidRPr="00AA55DD" w:rsidRDefault="00BF7481" w:rsidP="004C78F9">
      <w:pPr>
        <w:widowControl/>
        <w:autoSpaceDE/>
        <w:autoSpaceDN/>
        <w:adjustRightInd/>
        <w:jc w:val="both"/>
        <w:rPr>
          <w:b/>
          <w:lang w:val="tt-RU"/>
        </w:rPr>
      </w:pPr>
      <w:r w:rsidRPr="004C78F9">
        <w:rPr>
          <w:b/>
          <w:lang w:val="tt-RU"/>
        </w:rPr>
        <w:t>II</w:t>
      </w:r>
      <w:r w:rsidR="00663849">
        <w:rPr>
          <w:b/>
          <w:lang w:val="tt-RU"/>
        </w:rPr>
        <w:t xml:space="preserve"> бүлек</w:t>
      </w:r>
      <w:r w:rsidRPr="004C78F9">
        <w:rPr>
          <w:b/>
          <w:lang w:val="tt-RU"/>
        </w:rPr>
        <w:t xml:space="preserve">. </w:t>
      </w:r>
      <w:r w:rsidR="00AA55DD">
        <w:rPr>
          <w:b/>
          <w:lang w:val="tt-RU"/>
        </w:rPr>
        <w:t xml:space="preserve">Туган телдән  </w:t>
      </w:r>
      <w:r w:rsidR="001C2721" w:rsidRPr="00BF7481">
        <w:rPr>
          <w:b/>
          <w:lang w:val="tt-RU"/>
        </w:rPr>
        <w:t>– тематик план.</w:t>
      </w:r>
    </w:p>
    <w:p w:rsidR="001C2721" w:rsidRPr="00BF7481" w:rsidRDefault="00BF7481" w:rsidP="00BF7481">
      <w:pPr>
        <w:rPr>
          <w:lang w:val="tt-RU"/>
        </w:rPr>
      </w:pPr>
      <w:r w:rsidRPr="00152611">
        <w:rPr>
          <w:b/>
          <w:lang w:val="tt-RU"/>
        </w:rPr>
        <w:t>Сыйныф</w:t>
      </w:r>
      <w:r w:rsidR="00721E9F" w:rsidRPr="00721E9F">
        <w:rPr>
          <w:b/>
          <w:lang w:val="tt-RU"/>
        </w:rPr>
        <w:t>:</w:t>
      </w:r>
      <w:r w:rsidR="001C2721" w:rsidRPr="00152611">
        <w:rPr>
          <w:lang w:val="tt-RU"/>
        </w:rPr>
        <w:t>11</w:t>
      </w:r>
      <w:r w:rsidR="001C2721" w:rsidRPr="00BF7481">
        <w:rPr>
          <w:lang w:val="tt-RU"/>
        </w:rPr>
        <w:t xml:space="preserve"> нче сыйныф, рус төркеме.</w:t>
      </w:r>
    </w:p>
    <w:p w:rsidR="001C2721" w:rsidRDefault="00721E9F" w:rsidP="00BF7481">
      <w:pPr>
        <w:rPr>
          <w:lang w:val="tt-RU"/>
        </w:rPr>
      </w:pPr>
      <w:r w:rsidRPr="00721E9F">
        <w:rPr>
          <w:b/>
          <w:lang w:val="tt-RU"/>
        </w:rPr>
        <w:t>Барлык с</w:t>
      </w:r>
      <w:r w:rsidR="001C2721" w:rsidRPr="00721E9F">
        <w:rPr>
          <w:b/>
          <w:lang w:val="tt-RU"/>
        </w:rPr>
        <w:t>әгатьләр саны:</w:t>
      </w:r>
      <w:r w:rsidR="001C2721" w:rsidRPr="00BF7481">
        <w:rPr>
          <w:lang w:val="tt-RU"/>
        </w:rPr>
        <w:t xml:space="preserve"> 34 дәрес; атнага  1сәгать</w:t>
      </w:r>
    </w:p>
    <w:p w:rsidR="00721E9F" w:rsidRPr="00B74F02" w:rsidRDefault="00721E9F" w:rsidP="00BF7481">
      <w:pPr>
        <w:rPr>
          <w:lang w:val="tt-RU"/>
        </w:rPr>
      </w:pPr>
    </w:p>
    <w:p w:rsidR="00663849" w:rsidRDefault="00663849" w:rsidP="00663849">
      <w:pPr>
        <w:jc w:val="both"/>
        <w:rPr>
          <w:b/>
          <w:lang w:val="tt-RU"/>
        </w:rPr>
      </w:pPr>
    </w:p>
    <w:p w:rsidR="001C2721" w:rsidRPr="00BF7481" w:rsidRDefault="00BF7481" w:rsidP="00663849">
      <w:pPr>
        <w:jc w:val="both"/>
        <w:rPr>
          <w:lang w:val="tt-RU"/>
        </w:rPr>
      </w:pPr>
      <w:r w:rsidRPr="00721E9F">
        <w:rPr>
          <w:b/>
          <w:lang w:val="tt-RU"/>
        </w:rPr>
        <w:t>Программа:</w:t>
      </w:r>
      <w:r w:rsidR="001C2721" w:rsidRPr="00BF7481">
        <w:rPr>
          <w:lang w:val="tt-RU"/>
        </w:rPr>
        <w:t xml:space="preserve"> Рус телендә урта (тулы) гомуми белем бирү мәктәбендә татар телен һәм әдәбиятын укыту программасы(рус телендә сөйләшүче балалар өчен):  1 – 11 нче сыйныфлар / Төз. авт.: К.С. Фәтхулло</w:t>
      </w:r>
      <w:r>
        <w:rPr>
          <w:lang w:val="tt-RU"/>
        </w:rPr>
        <w:t>ва, Ф.Х. Җәүһәрова. – Казан:</w:t>
      </w:r>
      <w:r w:rsidR="001C2721" w:rsidRPr="00BF7481">
        <w:rPr>
          <w:lang w:val="tt-RU"/>
        </w:rPr>
        <w:t xml:space="preserve"> Мәгариф, 2010.</w:t>
      </w:r>
    </w:p>
    <w:p w:rsidR="00663849" w:rsidRDefault="00663849" w:rsidP="00663849">
      <w:pPr>
        <w:jc w:val="both"/>
        <w:rPr>
          <w:b/>
          <w:lang w:val="tt-RU"/>
        </w:rPr>
      </w:pPr>
    </w:p>
    <w:p w:rsidR="001C2721" w:rsidRDefault="00BF7481" w:rsidP="00663849">
      <w:pPr>
        <w:jc w:val="both"/>
        <w:rPr>
          <w:lang w:val="tt-RU"/>
        </w:rPr>
      </w:pPr>
      <w:r w:rsidRPr="00721E9F">
        <w:rPr>
          <w:b/>
          <w:lang w:val="tt-RU"/>
        </w:rPr>
        <w:t>Дәреслек :</w:t>
      </w:r>
      <w:r w:rsidR="00BF1FB4" w:rsidRPr="00BF7481">
        <w:rPr>
          <w:lang w:val="tt-RU"/>
        </w:rPr>
        <w:t>Р.З.Хәйдә</w:t>
      </w:r>
      <w:r w:rsidR="001C2721" w:rsidRPr="00BF7481">
        <w:rPr>
          <w:lang w:val="tt-RU"/>
        </w:rPr>
        <w:t>рова,  Р.Л. Малафеева</w:t>
      </w:r>
      <w:r w:rsidR="00BF1FB4" w:rsidRPr="00BF7481">
        <w:rPr>
          <w:lang w:val="tt-RU"/>
        </w:rPr>
        <w:t xml:space="preserve">.  Татар теле: </w:t>
      </w:r>
      <w:r w:rsidR="001C2721" w:rsidRPr="00BF7481">
        <w:rPr>
          <w:lang w:val="tt-RU"/>
        </w:rPr>
        <w:t>Рус телендә урта</w:t>
      </w:r>
      <w:r w:rsidR="00BF1FB4" w:rsidRPr="00BF7481">
        <w:rPr>
          <w:lang w:val="tt-RU"/>
        </w:rPr>
        <w:t xml:space="preserve"> (тулы)</w:t>
      </w:r>
      <w:r w:rsidR="001C2721" w:rsidRPr="00BF7481">
        <w:rPr>
          <w:lang w:val="tt-RU"/>
        </w:rPr>
        <w:t xml:space="preserve"> гом</w:t>
      </w:r>
      <w:r w:rsidR="00663849">
        <w:rPr>
          <w:lang w:val="tt-RU"/>
        </w:rPr>
        <w:t>уми белем бирүче мәкт. 11 нче сыйныфы өчен дәрес</w:t>
      </w:r>
      <w:r w:rsidR="001C2721" w:rsidRPr="00BF7481">
        <w:rPr>
          <w:lang w:val="tt-RU"/>
        </w:rPr>
        <w:t>лек (рустелендә сөйләшүче балалар өчен</w:t>
      </w:r>
      <w:r w:rsidR="00BF1FB4" w:rsidRPr="00BF7481">
        <w:rPr>
          <w:lang w:val="tt-RU"/>
        </w:rPr>
        <w:t>)</w:t>
      </w:r>
      <w:r w:rsidR="001C2721" w:rsidRPr="00BF7481">
        <w:rPr>
          <w:lang w:val="tt-RU"/>
        </w:rPr>
        <w:t xml:space="preserve"> /Р.З. Хәй</w:t>
      </w:r>
      <w:r w:rsidR="00BF1FB4" w:rsidRPr="00BF7481">
        <w:rPr>
          <w:lang w:val="tt-RU"/>
        </w:rPr>
        <w:t>дә</w:t>
      </w:r>
      <w:r w:rsidR="001C2721" w:rsidRPr="00BF7481">
        <w:rPr>
          <w:lang w:val="tt-RU"/>
        </w:rPr>
        <w:t>рова, Р.Л. Малафеева. – Казан : Мәгариф, 2010.</w:t>
      </w:r>
    </w:p>
    <w:p w:rsidR="002C3F89" w:rsidRPr="002C3F89" w:rsidRDefault="002C3F89" w:rsidP="002C3F89">
      <w:pPr>
        <w:jc w:val="both"/>
        <w:rPr>
          <w:lang w:val="tt-RU"/>
        </w:rPr>
      </w:pPr>
      <w:r w:rsidRPr="002C3F89">
        <w:rPr>
          <w:b/>
          <w:lang w:val="tt-RU"/>
        </w:rPr>
        <w:t xml:space="preserve">Раздел II. Учебно – тематический план по </w:t>
      </w:r>
      <w:r w:rsidR="00AA55DD">
        <w:rPr>
          <w:b/>
          <w:lang w:val="tt-RU"/>
        </w:rPr>
        <w:t>родному</w:t>
      </w:r>
      <w:r w:rsidRPr="002C3F89">
        <w:rPr>
          <w:b/>
          <w:lang w:val="tt-RU"/>
        </w:rPr>
        <w:t xml:space="preserve"> языку</w:t>
      </w:r>
      <w:r w:rsidR="00AA55DD">
        <w:rPr>
          <w:b/>
          <w:lang w:val="tt-RU"/>
        </w:rPr>
        <w:t>(</w:t>
      </w:r>
      <w:r w:rsidR="00AA55DD" w:rsidRPr="002C3F89">
        <w:rPr>
          <w:b/>
          <w:lang w:val="tt-RU"/>
        </w:rPr>
        <w:t>татарскому</w:t>
      </w:r>
      <w:r w:rsidR="00AA55DD">
        <w:rPr>
          <w:b/>
          <w:lang w:val="tt-RU"/>
        </w:rPr>
        <w:t>)</w:t>
      </w:r>
      <w:r w:rsidRPr="002C3F89">
        <w:rPr>
          <w:lang w:val="tt-RU"/>
        </w:rPr>
        <w:t>.</w:t>
      </w:r>
    </w:p>
    <w:p w:rsidR="002C3F89" w:rsidRPr="002C3F89" w:rsidRDefault="002C3F89" w:rsidP="002C3F89">
      <w:pPr>
        <w:jc w:val="both"/>
        <w:rPr>
          <w:lang w:val="tt-RU"/>
        </w:rPr>
      </w:pPr>
      <w:r w:rsidRPr="002C3F89">
        <w:rPr>
          <w:lang w:val="tt-RU"/>
        </w:rPr>
        <w:t>Класс: 11 класс, Русская группа.</w:t>
      </w:r>
    </w:p>
    <w:p w:rsidR="002C3F89" w:rsidRPr="002C3F89" w:rsidRDefault="002C3F89" w:rsidP="002C3F89">
      <w:pPr>
        <w:jc w:val="both"/>
        <w:rPr>
          <w:lang w:val="tt-RU"/>
        </w:rPr>
      </w:pPr>
      <w:r w:rsidRPr="002C3F89">
        <w:rPr>
          <w:lang w:val="tt-RU"/>
        </w:rPr>
        <w:t>Количество часов: 34 занятия; 1 неделя</w:t>
      </w:r>
    </w:p>
    <w:p w:rsidR="002C3F89" w:rsidRPr="002C3F89" w:rsidRDefault="002C3F89" w:rsidP="002C3F89">
      <w:pPr>
        <w:jc w:val="both"/>
        <w:rPr>
          <w:lang w:val="tt-RU"/>
        </w:rPr>
      </w:pPr>
    </w:p>
    <w:p w:rsidR="002C3F89" w:rsidRPr="002C3F89" w:rsidRDefault="002C3F89" w:rsidP="002C3F89">
      <w:pPr>
        <w:jc w:val="both"/>
        <w:rPr>
          <w:lang w:val="tt-RU"/>
        </w:rPr>
      </w:pPr>
    </w:p>
    <w:p w:rsidR="002C3F89" w:rsidRPr="002C3F89" w:rsidRDefault="002C3F89" w:rsidP="002C3F89">
      <w:pPr>
        <w:jc w:val="both"/>
        <w:rPr>
          <w:lang w:val="tt-RU"/>
        </w:rPr>
      </w:pPr>
      <w:r w:rsidRPr="002C3F89">
        <w:rPr>
          <w:lang w:val="tt-RU"/>
        </w:rPr>
        <w:t>Программа: Программа обучения татарскому языку и литературе в средней (полной) общеобразовательной школе на русском языке (для детей, говорящих на русском языке): 1-11 классы / Туз. авт.: К. С. Фатхуллова, Ф. Х. Заугарова. – Казань: Образование, 2010.</w:t>
      </w:r>
    </w:p>
    <w:p w:rsidR="002C3F89" w:rsidRPr="002C3F89" w:rsidRDefault="002C3F89" w:rsidP="002C3F89">
      <w:pPr>
        <w:jc w:val="both"/>
        <w:rPr>
          <w:lang w:val="tt-RU"/>
        </w:rPr>
      </w:pPr>
    </w:p>
    <w:p w:rsidR="002C3F89" w:rsidRPr="00BF7481" w:rsidRDefault="002C3F89" w:rsidP="002C3F89">
      <w:pPr>
        <w:jc w:val="both"/>
        <w:rPr>
          <w:lang w:val="tt-RU"/>
        </w:rPr>
      </w:pPr>
      <w:r w:rsidRPr="002C3F89">
        <w:rPr>
          <w:lang w:val="tt-RU"/>
        </w:rPr>
        <w:t>Учебник: Р. З. Хайдарова, Р. Л. Малафеева.  Татарский язык: среднее (полное) общее образование на русском языке. Учебник для 11 классов (для русскоязычных детей) /Р. З. Хайдарова, Р. Л. Малафеева. – Казань: Образование, 2010.</w:t>
      </w:r>
    </w:p>
    <w:p w:rsidR="001C2721" w:rsidRPr="00BF7481" w:rsidRDefault="001C2721" w:rsidP="00BF7481">
      <w:pPr>
        <w:rPr>
          <w:u w:val="single"/>
          <w:lang w:val="tt-RU"/>
        </w:rPr>
      </w:pPr>
    </w:p>
    <w:p w:rsidR="00BF7481" w:rsidRPr="00663849" w:rsidRDefault="00BF7481" w:rsidP="00BF7481">
      <w:pPr>
        <w:rPr>
          <w:b/>
          <w:lang w:val="tt-RU"/>
        </w:rPr>
      </w:pPr>
    </w:p>
    <w:p w:rsidR="001C2721" w:rsidRPr="00BF7481" w:rsidRDefault="001C2721" w:rsidP="00BF7481">
      <w:pPr>
        <w:rPr>
          <w:b/>
          <w:lang w:val="tt-RU"/>
        </w:rPr>
      </w:pPr>
      <w:r w:rsidRPr="00BF7481">
        <w:rPr>
          <w:b/>
          <w:lang w:val="tt-RU"/>
        </w:rPr>
        <w:t>Планлаштырылган дәресләр һәм язма эшләр:</w:t>
      </w:r>
      <w:r w:rsidR="002C3F89">
        <w:rPr>
          <w:b/>
          <w:lang w:val="tt-RU"/>
        </w:rPr>
        <w:t>/</w:t>
      </w:r>
      <w:r w:rsidR="002C3F89" w:rsidRPr="002C3F89">
        <w:rPr>
          <w:b/>
          <w:lang w:val="tt-RU"/>
        </w:rPr>
        <w:t>Запланированные занятия и письменные работы:</w:t>
      </w:r>
    </w:p>
    <w:p w:rsidR="001C2721" w:rsidRPr="00BF7481" w:rsidRDefault="001C2721" w:rsidP="00BF7481">
      <w:pPr>
        <w:rPr>
          <w:lang w:val="tt-RU"/>
        </w:rPr>
      </w:pPr>
    </w:p>
    <w:tbl>
      <w:tblPr>
        <w:tblW w:w="9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9"/>
        <w:gridCol w:w="1406"/>
        <w:gridCol w:w="1406"/>
        <w:gridCol w:w="1406"/>
        <w:gridCol w:w="1406"/>
        <w:gridCol w:w="1562"/>
      </w:tblGrid>
      <w:tr w:rsidR="001C2721" w:rsidRPr="00BF7481" w:rsidTr="00F90749"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lang w:val="tt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b/>
                <w:lang w:val="tt-RU"/>
              </w:rPr>
            </w:pPr>
            <w:r w:rsidRPr="00BF7481">
              <w:rPr>
                <w:b/>
                <w:lang w:val="tt-RU"/>
              </w:rPr>
              <w:t>1 чирек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b/>
                <w:lang w:val="tt-RU"/>
              </w:rPr>
            </w:pPr>
            <w:r w:rsidRPr="00BF7481">
              <w:rPr>
                <w:b/>
                <w:lang w:val="tt-RU"/>
              </w:rPr>
              <w:t>2 чирек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b/>
                <w:lang w:val="tt-RU"/>
              </w:rPr>
            </w:pPr>
            <w:r w:rsidRPr="00BF7481">
              <w:rPr>
                <w:b/>
                <w:lang w:val="tt-RU"/>
              </w:rPr>
              <w:t>3 чирек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b/>
                <w:lang w:val="tt-RU"/>
              </w:rPr>
            </w:pPr>
            <w:r w:rsidRPr="00BF7481">
              <w:rPr>
                <w:b/>
                <w:lang w:val="tt-RU"/>
              </w:rPr>
              <w:t>4 чирек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b/>
                <w:lang w:val="tt-RU"/>
              </w:rPr>
            </w:pPr>
            <w:r w:rsidRPr="00BF7481">
              <w:rPr>
                <w:b/>
                <w:lang w:val="tt-RU"/>
              </w:rPr>
              <w:t>барлыгы</w:t>
            </w:r>
          </w:p>
        </w:tc>
      </w:tr>
      <w:tr w:rsidR="001C2721" w:rsidRPr="00BF7481" w:rsidTr="00F90749"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b/>
                <w:lang w:val="tt-RU"/>
              </w:rPr>
            </w:pPr>
            <w:r w:rsidRPr="00BF7481">
              <w:rPr>
                <w:b/>
                <w:lang w:val="tt-RU"/>
              </w:rPr>
              <w:t>Сүзлек диктанты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lang w:val="tt-RU"/>
              </w:rPr>
            </w:pPr>
            <w:r w:rsidRPr="00BF7481">
              <w:rPr>
                <w:lang w:val="tt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lang w:val="tt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lang w:val="en-US"/>
              </w:rPr>
            </w:pPr>
            <w:r w:rsidRPr="00BF7481">
              <w:rPr>
                <w:lang w:val="en-US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lang w:val="en-US"/>
              </w:rPr>
            </w:pPr>
            <w:r w:rsidRPr="00BF7481">
              <w:rPr>
                <w:lang w:val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C8102D" w:rsidP="00BF7481">
            <w:pPr>
              <w:rPr>
                <w:lang w:val="tt-RU"/>
              </w:rPr>
            </w:pPr>
            <w:r w:rsidRPr="00BF7481">
              <w:rPr>
                <w:lang w:val="tt-RU"/>
              </w:rPr>
              <w:t>3</w:t>
            </w:r>
          </w:p>
        </w:tc>
      </w:tr>
      <w:tr w:rsidR="001C2721" w:rsidRPr="00BF7481" w:rsidTr="00F90749"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b/>
              </w:rPr>
            </w:pPr>
            <w:r w:rsidRPr="00BF7481">
              <w:rPr>
                <w:b/>
              </w:rPr>
              <w:t>Контроль эш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r w:rsidRPr="00BF7481"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lang w:val="tt-RU"/>
              </w:rPr>
            </w:pPr>
            <w:r w:rsidRPr="00BF7481">
              <w:rPr>
                <w:lang w:val="tt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lang w:val="tt-RU"/>
              </w:rPr>
            </w:pPr>
            <w:r w:rsidRPr="00BF7481">
              <w:rPr>
                <w:lang w:val="tt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lang w:val="tt-RU"/>
              </w:rPr>
            </w:pPr>
            <w:r w:rsidRPr="00BF7481">
              <w:rPr>
                <w:lang w:val="tt-RU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r w:rsidRPr="00BF7481">
              <w:t>5</w:t>
            </w:r>
          </w:p>
        </w:tc>
      </w:tr>
      <w:tr w:rsidR="001C2721" w:rsidRPr="00BF7481" w:rsidTr="00F90749"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b/>
                <w:lang w:val="tt-RU"/>
              </w:rPr>
            </w:pPr>
            <w:r w:rsidRPr="00BF7481">
              <w:rPr>
                <w:b/>
                <w:lang w:val="tt-RU"/>
              </w:rPr>
              <w:t>Изло</w:t>
            </w:r>
            <w:r w:rsidRPr="00BF7481">
              <w:rPr>
                <w:b/>
              </w:rPr>
              <w:t>же</w:t>
            </w:r>
            <w:r w:rsidRPr="00BF7481">
              <w:rPr>
                <w:b/>
                <w:lang w:val="tt-RU"/>
              </w:rPr>
              <w:t>ние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lang w:val="tt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lang w:val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B73A8D" w:rsidP="00BF7481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lang w:val="tt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21" w:rsidRPr="00BF7481" w:rsidRDefault="001C2721" w:rsidP="00BF7481">
            <w:pPr>
              <w:rPr>
                <w:lang w:val="en-US"/>
              </w:rPr>
            </w:pPr>
            <w:r w:rsidRPr="00BF7481">
              <w:rPr>
                <w:lang w:val="en-US"/>
              </w:rPr>
              <w:t>1</w:t>
            </w:r>
          </w:p>
        </w:tc>
      </w:tr>
    </w:tbl>
    <w:p w:rsidR="001C2721" w:rsidRDefault="001C2721" w:rsidP="001C2721">
      <w:pPr>
        <w:jc w:val="center"/>
        <w:rPr>
          <w:b/>
          <w:sz w:val="22"/>
          <w:szCs w:val="22"/>
          <w:lang w:val="tt-RU"/>
        </w:rPr>
      </w:pPr>
    </w:p>
    <w:p w:rsidR="001C2721" w:rsidRDefault="001C2721" w:rsidP="001C2721">
      <w:pPr>
        <w:shd w:val="clear" w:color="auto" w:fill="FFFFFF"/>
        <w:ind w:left="2285" w:right="1037" w:hanging="1152"/>
        <w:rPr>
          <w:b/>
          <w:bCs/>
          <w:noProof/>
          <w:spacing w:val="-3"/>
          <w:w w:val="85"/>
          <w:sz w:val="32"/>
          <w:szCs w:val="32"/>
          <w:lang w:val="tt-RU"/>
        </w:rPr>
      </w:pPr>
    </w:p>
    <w:p w:rsidR="001C2721" w:rsidRDefault="001C2721" w:rsidP="001C2721">
      <w:pPr>
        <w:shd w:val="clear" w:color="auto" w:fill="FFFFFF"/>
        <w:ind w:left="2285" w:right="1037" w:hanging="1152"/>
        <w:rPr>
          <w:b/>
          <w:bCs/>
          <w:noProof/>
          <w:spacing w:val="-3"/>
          <w:w w:val="85"/>
          <w:sz w:val="32"/>
          <w:szCs w:val="32"/>
          <w:lang w:val="tt-RU"/>
        </w:rPr>
      </w:pPr>
    </w:p>
    <w:p w:rsidR="001C2721" w:rsidRDefault="00721E9F" w:rsidP="004C78F9">
      <w:pPr>
        <w:shd w:val="clear" w:color="auto" w:fill="FFFFFF"/>
        <w:ind w:right="1037"/>
        <w:rPr>
          <w:b/>
          <w:bCs/>
          <w:noProof/>
          <w:spacing w:val="-3"/>
          <w:w w:val="85"/>
          <w:lang w:val="tt-RU"/>
        </w:rPr>
      </w:pPr>
      <w:r w:rsidRPr="00721E9F">
        <w:rPr>
          <w:b/>
          <w:bCs/>
          <w:noProof/>
          <w:spacing w:val="-3"/>
          <w:w w:val="85"/>
          <w:lang w:val="tt-RU"/>
        </w:rPr>
        <w:t>III</w:t>
      </w:r>
      <w:r w:rsidR="00663849">
        <w:rPr>
          <w:b/>
          <w:bCs/>
          <w:noProof/>
          <w:spacing w:val="-3"/>
          <w:w w:val="85"/>
          <w:lang w:val="tt-RU"/>
        </w:rPr>
        <w:t xml:space="preserve"> бүлек</w:t>
      </w:r>
      <w:r w:rsidRPr="00721E9F">
        <w:rPr>
          <w:b/>
          <w:bCs/>
          <w:noProof/>
          <w:spacing w:val="-3"/>
          <w:w w:val="85"/>
          <w:lang w:val="tt-RU"/>
        </w:rPr>
        <w:t xml:space="preserve">. </w:t>
      </w:r>
      <w:r w:rsidR="00663849">
        <w:rPr>
          <w:b/>
          <w:bCs/>
          <w:noProof/>
          <w:spacing w:val="-3"/>
          <w:w w:val="85"/>
          <w:lang w:val="tt-RU"/>
        </w:rPr>
        <w:t>Татар теленнән к</w:t>
      </w:r>
      <w:r w:rsidRPr="00721E9F">
        <w:rPr>
          <w:b/>
          <w:bCs/>
          <w:noProof/>
          <w:spacing w:val="-3"/>
          <w:w w:val="85"/>
          <w:lang w:val="tt-RU"/>
        </w:rPr>
        <w:t>алендарь-тематик план.</w:t>
      </w:r>
    </w:p>
    <w:p w:rsidR="00D016B7" w:rsidRPr="00721E9F" w:rsidRDefault="00D016B7" w:rsidP="00721E9F">
      <w:pPr>
        <w:shd w:val="clear" w:color="auto" w:fill="FFFFFF"/>
        <w:ind w:left="2285" w:right="1037" w:hanging="1152"/>
        <w:jc w:val="center"/>
        <w:rPr>
          <w:lang w:val="tt-RU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930"/>
        <w:gridCol w:w="851"/>
        <w:gridCol w:w="2126"/>
        <w:gridCol w:w="1559"/>
      </w:tblGrid>
      <w:tr w:rsidR="0055419A" w:rsidRPr="00721E9F" w:rsidTr="002C3F89">
        <w:trPr>
          <w:trHeight w:val="300"/>
        </w:trPr>
        <w:tc>
          <w:tcPr>
            <w:tcW w:w="817" w:type="dxa"/>
            <w:vMerge w:val="restart"/>
          </w:tcPr>
          <w:p w:rsidR="0055419A" w:rsidRPr="00721E9F" w:rsidRDefault="0055419A" w:rsidP="00721E9F">
            <w:pPr>
              <w:jc w:val="center"/>
              <w:rPr>
                <w:b/>
                <w:lang w:val="tt-RU"/>
              </w:rPr>
            </w:pPr>
            <w:r w:rsidRPr="00721E9F">
              <w:rPr>
                <w:b/>
                <w:lang w:val="tt-RU"/>
              </w:rPr>
              <w:t>№</w:t>
            </w:r>
          </w:p>
        </w:tc>
        <w:tc>
          <w:tcPr>
            <w:tcW w:w="8930" w:type="dxa"/>
            <w:vMerge w:val="restart"/>
          </w:tcPr>
          <w:p w:rsidR="0055419A" w:rsidRPr="00721E9F" w:rsidRDefault="0055419A" w:rsidP="00F90749">
            <w:pPr>
              <w:jc w:val="center"/>
              <w:rPr>
                <w:b/>
                <w:lang w:val="tt-RU"/>
              </w:rPr>
            </w:pPr>
            <w:r w:rsidRPr="00721E9F">
              <w:rPr>
                <w:b/>
                <w:lang w:val="tt-RU"/>
              </w:rPr>
              <w:t>Тема</w:t>
            </w:r>
          </w:p>
        </w:tc>
        <w:tc>
          <w:tcPr>
            <w:tcW w:w="851" w:type="dxa"/>
            <w:vMerge w:val="restart"/>
          </w:tcPr>
          <w:p w:rsidR="0055419A" w:rsidRPr="00721E9F" w:rsidRDefault="0055419A" w:rsidP="00721E9F">
            <w:pPr>
              <w:jc w:val="center"/>
              <w:rPr>
                <w:b/>
                <w:lang w:val="tt-RU"/>
              </w:rPr>
            </w:pPr>
            <w:r w:rsidRPr="00721E9F">
              <w:rPr>
                <w:b/>
                <w:lang w:val="tt-RU"/>
              </w:rPr>
              <w:t>Сәг.</w:t>
            </w:r>
          </w:p>
          <w:p w:rsidR="0055419A" w:rsidRPr="00721E9F" w:rsidRDefault="0055419A" w:rsidP="00721E9F">
            <w:pPr>
              <w:jc w:val="center"/>
              <w:rPr>
                <w:b/>
                <w:lang w:val="tt-RU"/>
              </w:rPr>
            </w:pPr>
            <w:r w:rsidRPr="00721E9F">
              <w:rPr>
                <w:b/>
                <w:lang w:val="tt-RU"/>
              </w:rPr>
              <w:t>саны</w:t>
            </w:r>
          </w:p>
        </w:tc>
        <w:tc>
          <w:tcPr>
            <w:tcW w:w="3685" w:type="dxa"/>
            <w:gridSpan w:val="2"/>
          </w:tcPr>
          <w:p w:rsidR="0055419A" w:rsidRPr="00721E9F" w:rsidRDefault="0055419A" w:rsidP="00721E9F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Үткәрелү вакыты</w:t>
            </w:r>
            <w:r w:rsidR="002C3F89">
              <w:rPr>
                <w:b/>
                <w:lang w:val="tt-RU"/>
              </w:rPr>
              <w:t>/Дата</w:t>
            </w:r>
          </w:p>
        </w:tc>
      </w:tr>
      <w:tr w:rsidR="0055419A" w:rsidRPr="00721E9F" w:rsidTr="002C3F89">
        <w:trPr>
          <w:trHeight w:val="201"/>
        </w:trPr>
        <w:tc>
          <w:tcPr>
            <w:tcW w:w="817" w:type="dxa"/>
            <w:vMerge/>
          </w:tcPr>
          <w:p w:rsidR="0055419A" w:rsidRPr="00721E9F" w:rsidRDefault="0055419A" w:rsidP="00721E9F">
            <w:pPr>
              <w:jc w:val="center"/>
              <w:rPr>
                <w:b/>
                <w:lang w:val="tt-RU"/>
              </w:rPr>
            </w:pPr>
          </w:p>
        </w:tc>
        <w:tc>
          <w:tcPr>
            <w:tcW w:w="8930" w:type="dxa"/>
            <w:vMerge/>
          </w:tcPr>
          <w:p w:rsidR="0055419A" w:rsidRPr="00721E9F" w:rsidRDefault="0055419A" w:rsidP="00F90749">
            <w:pPr>
              <w:jc w:val="center"/>
              <w:rPr>
                <w:b/>
                <w:lang w:val="tt-RU"/>
              </w:rPr>
            </w:pPr>
          </w:p>
        </w:tc>
        <w:tc>
          <w:tcPr>
            <w:tcW w:w="851" w:type="dxa"/>
            <w:vMerge/>
          </w:tcPr>
          <w:p w:rsidR="0055419A" w:rsidRPr="00721E9F" w:rsidRDefault="0055419A" w:rsidP="00721E9F">
            <w:pPr>
              <w:jc w:val="center"/>
              <w:rPr>
                <w:b/>
                <w:lang w:val="tt-RU"/>
              </w:rPr>
            </w:pPr>
          </w:p>
        </w:tc>
        <w:tc>
          <w:tcPr>
            <w:tcW w:w="2126" w:type="dxa"/>
          </w:tcPr>
          <w:p w:rsidR="0055419A" w:rsidRPr="00721E9F" w:rsidRDefault="0055419A" w:rsidP="002C3F89">
            <w:pPr>
              <w:rPr>
                <w:b/>
                <w:lang w:val="tt-RU"/>
              </w:rPr>
            </w:pPr>
            <w:r w:rsidRPr="00721E9F">
              <w:rPr>
                <w:b/>
                <w:lang w:val="tt-RU"/>
              </w:rPr>
              <w:t>План</w:t>
            </w:r>
          </w:p>
          <w:p w:rsidR="0055419A" w:rsidRPr="00721E9F" w:rsidRDefault="002C3F89" w:rsidP="00721E9F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б</w:t>
            </w:r>
            <w:r w:rsidR="0055419A" w:rsidRPr="00721E9F">
              <w:rPr>
                <w:b/>
                <w:lang w:val="tt-RU"/>
              </w:rPr>
              <w:t>уенча</w:t>
            </w:r>
            <w:r>
              <w:rPr>
                <w:b/>
                <w:lang w:val="tt-RU"/>
              </w:rPr>
              <w:t xml:space="preserve"> /  по плану</w:t>
            </w:r>
          </w:p>
        </w:tc>
        <w:tc>
          <w:tcPr>
            <w:tcW w:w="1559" w:type="dxa"/>
          </w:tcPr>
          <w:p w:rsidR="0055419A" w:rsidRPr="00721E9F" w:rsidRDefault="0055419A" w:rsidP="00721E9F">
            <w:pPr>
              <w:jc w:val="center"/>
              <w:rPr>
                <w:b/>
                <w:lang w:val="tt-RU"/>
              </w:rPr>
            </w:pPr>
            <w:r w:rsidRPr="00721E9F">
              <w:rPr>
                <w:b/>
                <w:lang w:val="tt-RU"/>
              </w:rPr>
              <w:t>Факт буенча</w:t>
            </w:r>
          </w:p>
        </w:tc>
      </w:tr>
      <w:tr w:rsidR="0055419A" w:rsidRPr="00721E9F" w:rsidTr="002C3F89">
        <w:trPr>
          <w:trHeight w:val="393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</w:pPr>
            <w:r w:rsidRPr="00721E9F">
              <w:t>1.</w:t>
            </w:r>
          </w:p>
        </w:tc>
        <w:tc>
          <w:tcPr>
            <w:tcW w:w="8930" w:type="dxa"/>
          </w:tcPr>
          <w:p w:rsidR="0055419A" w:rsidRPr="00721E9F" w:rsidRDefault="0055419A" w:rsidP="00F90749">
            <w:pPr>
              <w:shd w:val="clear" w:color="auto" w:fill="FFFFFF"/>
              <w:ind w:right="48"/>
              <w:rPr>
                <w:noProof/>
                <w:spacing w:val="1"/>
                <w:lang w:val="tt-RU"/>
              </w:rPr>
            </w:pPr>
            <w:r w:rsidRPr="00721E9F">
              <w:rPr>
                <w:noProof/>
                <w:spacing w:val="1"/>
                <w:lang w:val="tt-RU"/>
              </w:rPr>
              <w:t>Татар телене</w:t>
            </w:r>
            <w:r w:rsidRPr="00721E9F">
              <w:rPr>
                <w:noProof/>
                <w:color w:val="000000"/>
                <w:lang w:val="tt-RU"/>
              </w:rPr>
              <w:t>ң</w:t>
            </w:r>
            <w:r w:rsidRPr="00721E9F">
              <w:rPr>
                <w:noProof/>
                <w:spacing w:val="1"/>
                <w:lang w:val="tt-RU"/>
              </w:rPr>
              <w:t xml:space="preserve"> төп фонетик </w:t>
            </w:r>
            <w:r w:rsidRPr="00721E9F">
              <w:rPr>
                <w:lang w:val="tt-RU"/>
              </w:rPr>
              <w:t>ү</w:t>
            </w:r>
            <w:r w:rsidRPr="00721E9F">
              <w:rPr>
                <w:noProof/>
                <w:spacing w:val="1"/>
                <w:lang w:val="tt-RU"/>
              </w:rPr>
              <w:t>зенчекл</w:t>
            </w:r>
            <w:r w:rsidRPr="00721E9F">
              <w:rPr>
                <w:lang w:val="tt-RU"/>
              </w:rPr>
              <w:t>ә</w:t>
            </w:r>
            <w:r w:rsidRPr="00721E9F">
              <w:rPr>
                <w:noProof/>
                <w:spacing w:val="1"/>
                <w:lang w:val="tt-RU"/>
              </w:rPr>
              <w:t>рен иск</w:t>
            </w:r>
            <w:r w:rsidRPr="00721E9F">
              <w:rPr>
                <w:lang w:val="tt-RU"/>
              </w:rPr>
              <w:t>ә</w:t>
            </w:r>
            <w:r w:rsidRPr="00721E9F">
              <w:rPr>
                <w:noProof/>
                <w:spacing w:val="1"/>
                <w:lang w:val="tt-RU"/>
              </w:rPr>
              <w:t xml:space="preserve"> төшер</w:t>
            </w:r>
            <w:r w:rsidRPr="00721E9F">
              <w:rPr>
                <w:lang w:val="tt-RU"/>
              </w:rPr>
              <w:t>ү</w:t>
            </w:r>
            <w:r w:rsidRPr="00721E9F">
              <w:rPr>
                <w:noProof/>
                <w:spacing w:val="1"/>
                <w:lang w:val="tt-RU"/>
              </w:rPr>
              <w:t>. Иҗек чигендәге фонетик үзгәрешләр.</w:t>
            </w:r>
            <w:r w:rsidR="0058088F">
              <w:rPr>
                <w:noProof/>
                <w:spacing w:val="1"/>
                <w:lang w:val="tt-RU"/>
              </w:rPr>
              <w:t>/</w:t>
            </w:r>
            <w:r w:rsidR="002C3F89">
              <w:t xml:space="preserve">Повторить </w:t>
            </w:r>
            <w:r w:rsidR="002C3F89">
              <w:rPr>
                <w:noProof/>
                <w:spacing w:val="1"/>
                <w:lang w:val="tt-RU"/>
              </w:rPr>
              <w:t>о</w:t>
            </w:r>
            <w:r w:rsidR="0058088F" w:rsidRPr="0058088F">
              <w:rPr>
                <w:noProof/>
                <w:spacing w:val="1"/>
                <w:lang w:val="tt-RU"/>
              </w:rPr>
              <w:t>сновные фонетические особенности татарского языка. Фонетич</w:t>
            </w:r>
            <w:r w:rsidR="002C3F89">
              <w:rPr>
                <w:noProof/>
                <w:spacing w:val="1"/>
                <w:lang w:val="tt-RU"/>
              </w:rPr>
              <w:t>еские изменения в конце</w:t>
            </w:r>
            <w:r w:rsidR="0058088F">
              <w:rPr>
                <w:noProof/>
                <w:spacing w:val="1"/>
                <w:lang w:val="tt-RU"/>
              </w:rPr>
              <w:t xml:space="preserve"> слога</w:t>
            </w:r>
            <w:r w:rsidR="0058088F" w:rsidRPr="0058088F">
              <w:rPr>
                <w:noProof/>
                <w:spacing w:val="1"/>
                <w:lang w:val="tt-RU"/>
              </w:rPr>
              <w:t>.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jc w:val="center"/>
              <w:rPr>
                <w:noProof/>
                <w:lang w:val="tt-RU"/>
              </w:rPr>
            </w:pPr>
          </w:p>
          <w:p w:rsidR="0055419A" w:rsidRPr="0031618B" w:rsidRDefault="0055419A" w:rsidP="0031618B">
            <w:pPr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FC28A9">
            <w:pPr>
              <w:jc w:val="center"/>
              <w:rPr>
                <w:lang w:val="tt-RU"/>
              </w:rPr>
            </w:pPr>
          </w:p>
          <w:p w:rsidR="0055419A" w:rsidRPr="00721E9F" w:rsidRDefault="0055419A" w:rsidP="00FC28A9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1 атна</w:t>
            </w:r>
            <w:r w:rsidR="002C3F89">
              <w:rPr>
                <w:lang w:val="tt-RU"/>
              </w:rPr>
              <w:t>/ неделя</w:t>
            </w:r>
          </w:p>
        </w:tc>
        <w:tc>
          <w:tcPr>
            <w:tcW w:w="1559" w:type="dxa"/>
          </w:tcPr>
          <w:p w:rsidR="0055419A" w:rsidRPr="00721E9F" w:rsidRDefault="0055419A" w:rsidP="00F90749"/>
        </w:tc>
      </w:tr>
      <w:tr w:rsidR="0055419A" w:rsidRPr="00721E9F" w:rsidTr="002C3F89">
        <w:trPr>
          <w:trHeight w:val="357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</w:pPr>
            <w:r w:rsidRPr="00721E9F">
              <w:t>2.</w:t>
            </w:r>
          </w:p>
          <w:p w:rsidR="0055419A" w:rsidRPr="00721E9F" w:rsidRDefault="0055419A" w:rsidP="00721E9F">
            <w:pPr>
              <w:jc w:val="center"/>
            </w:pPr>
          </w:p>
        </w:tc>
        <w:tc>
          <w:tcPr>
            <w:tcW w:w="8930" w:type="dxa"/>
          </w:tcPr>
          <w:p w:rsidR="0055419A" w:rsidRPr="00721E9F" w:rsidRDefault="0055419A" w:rsidP="00721E9F">
            <w:pPr>
              <w:shd w:val="clear" w:color="auto" w:fill="FFFFFF"/>
              <w:ind w:right="48"/>
              <w:rPr>
                <w:b/>
                <w:u w:val="single"/>
                <w:lang w:val="tt-RU"/>
              </w:rPr>
            </w:pPr>
            <w:r w:rsidRPr="00721E9F">
              <w:rPr>
                <w:noProof/>
                <w:spacing w:val="1"/>
                <w:lang w:val="tt-RU"/>
              </w:rPr>
              <w:t xml:space="preserve">Сүз төркемнәре. </w:t>
            </w:r>
            <w:r w:rsidRPr="00721E9F">
              <w:rPr>
                <w:noProof/>
                <w:color w:val="000000"/>
                <w:lang w:val="tt-RU"/>
              </w:rPr>
              <w:t>Хикәя фигыльнең заман формалары</w:t>
            </w:r>
            <w:r w:rsidRPr="00721E9F">
              <w:rPr>
                <w:noProof/>
                <w:spacing w:val="1"/>
                <w:lang w:val="tt-RU"/>
              </w:rPr>
              <w:t>.</w:t>
            </w:r>
            <w:r w:rsidRPr="00721E9F">
              <w:rPr>
                <w:noProof/>
                <w:color w:val="000000"/>
                <w:lang w:val="tt-RU"/>
              </w:rPr>
              <w:t>Хикәя фигыль</w:t>
            </w:r>
            <w:r w:rsidRPr="00721E9F">
              <w:rPr>
                <w:noProof/>
                <w:color w:val="000000"/>
                <w:lang w:val="tt-RU"/>
              </w:rPr>
              <w:softHyphen/>
              <w:t>ләрнең юклык формасы.</w:t>
            </w:r>
            <w:r w:rsidR="002C3F89">
              <w:rPr>
                <w:noProof/>
                <w:color w:val="000000"/>
                <w:lang w:val="tt-RU"/>
              </w:rPr>
              <w:t xml:space="preserve">/ Часть речи. Временные формы изъявительного наклонения. Отрицательная форма изъявительного наклонения 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  <w:p w:rsidR="0055419A" w:rsidRPr="00721E9F" w:rsidRDefault="0055419A" w:rsidP="00721E9F">
            <w:pPr>
              <w:jc w:val="center"/>
              <w:rPr>
                <w:noProof/>
                <w:lang w:val="tt-RU"/>
              </w:rPr>
            </w:pPr>
          </w:p>
          <w:p w:rsidR="0055419A" w:rsidRPr="00721E9F" w:rsidRDefault="0055419A" w:rsidP="00721E9F">
            <w:pPr>
              <w:jc w:val="center"/>
              <w:rPr>
                <w:noProof/>
                <w:lang w:val="tt-RU"/>
              </w:rPr>
            </w:pPr>
          </w:p>
        </w:tc>
        <w:tc>
          <w:tcPr>
            <w:tcW w:w="2126" w:type="dxa"/>
          </w:tcPr>
          <w:p w:rsidR="0055419A" w:rsidRPr="00721E9F" w:rsidRDefault="00AA55DD" w:rsidP="0031618B">
            <w:pPr>
              <w:rPr>
                <w:lang w:val="tt-RU"/>
              </w:rPr>
            </w:pPr>
            <w:r>
              <w:rPr>
                <w:lang w:val="tt-RU"/>
              </w:rPr>
              <w:t xml:space="preserve">        </w:t>
            </w:r>
            <w:r w:rsidR="0055419A" w:rsidRPr="00721E9F">
              <w:rPr>
                <w:lang w:val="tt-RU"/>
              </w:rPr>
              <w:t>2 атна</w:t>
            </w:r>
          </w:p>
        </w:tc>
        <w:tc>
          <w:tcPr>
            <w:tcW w:w="1559" w:type="dxa"/>
          </w:tcPr>
          <w:p w:rsidR="0055419A" w:rsidRPr="002C3F89" w:rsidRDefault="0055419A" w:rsidP="00F90749"/>
        </w:tc>
      </w:tr>
      <w:tr w:rsidR="0055419A" w:rsidRPr="00721E9F" w:rsidTr="002C3F89">
        <w:trPr>
          <w:trHeight w:val="367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</w:pPr>
            <w:r w:rsidRPr="00721E9F">
              <w:t>3.</w:t>
            </w:r>
          </w:p>
        </w:tc>
        <w:tc>
          <w:tcPr>
            <w:tcW w:w="8930" w:type="dxa"/>
          </w:tcPr>
          <w:p w:rsidR="0055419A" w:rsidRPr="00721E9F" w:rsidRDefault="00152611" w:rsidP="003E429A">
            <w:pPr>
              <w:rPr>
                <w:noProof/>
                <w:spacing w:val="1"/>
              </w:rPr>
            </w:pPr>
            <w:r w:rsidRPr="00152611">
              <w:rPr>
                <w:b/>
                <w:u w:val="single"/>
                <w:lang w:val="tt-RU"/>
              </w:rPr>
              <w:t>Сүзлек диктанты</w:t>
            </w:r>
            <w:r w:rsidR="0055419A" w:rsidRPr="00721E9F">
              <w:rPr>
                <w:noProof/>
                <w:color w:val="000000"/>
                <w:lang w:val="tt-RU"/>
              </w:rPr>
              <w:t>Җөмлә кисәкләре. Ия белән хәбәр арасында сызык кую.</w:t>
            </w:r>
            <w:r w:rsidR="002C3F89">
              <w:rPr>
                <w:noProof/>
                <w:color w:val="000000"/>
                <w:lang w:val="tt-RU"/>
              </w:rPr>
              <w:t>/ Словарный диктант. Тире между подлежащим сказуемым.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FC28A9">
            <w:pPr>
              <w:jc w:val="center"/>
              <w:rPr>
                <w:lang w:val="tt-RU"/>
              </w:rPr>
            </w:pPr>
          </w:p>
          <w:p w:rsidR="0055419A" w:rsidRPr="00721E9F" w:rsidRDefault="0055419A" w:rsidP="00FC28A9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3 атна</w:t>
            </w:r>
          </w:p>
        </w:tc>
        <w:tc>
          <w:tcPr>
            <w:tcW w:w="1559" w:type="dxa"/>
          </w:tcPr>
          <w:p w:rsidR="0055419A" w:rsidRPr="002C3F89" w:rsidRDefault="0055419A" w:rsidP="00F90749"/>
        </w:tc>
      </w:tr>
      <w:tr w:rsidR="0055419A" w:rsidRPr="00721E9F" w:rsidTr="002C3F89">
        <w:trPr>
          <w:trHeight w:val="459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t>4.</w:t>
            </w:r>
          </w:p>
          <w:p w:rsidR="0055419A" w:rsidRPr="00721E9F" w:rsidRDefault="0055419A" w:rsidP="00721E9F">
            <w:pPr>
              <w:jc w:val="center"/>
            </w:pPr>
          </w:p>
        </w:tc>
        <w:tc>
          <w:tcPr>
            <w:tcW w:w="8930" w:type="dxa"/>
          </w:tcPr>
          <w:p w:rsidR="0055419A" w:rsidRPr="00721E9F" w:rsidRDefault="0055419A" w:rsidP="000515AE">
            <w:r w:rsidRPr="00721E9F">
              <w:rPr>
                <w:noProof/>
                <w:color w:val="000000"/>
                <w:lang w:val="tt-RU"/>
              </w:rPr>
              <w:t>Исемнәрнең  төрләнеше</w:t>
            </w:r>
            <w:r w:rsidRPr="00721E9F">
              <w:rPr>
                <w:lang w:val="tt-RU"/>
              </w:rPr>
              <w:t xml:space="preserve"> . </w:t>
            </w:r>
            <w:r w:rsidR="002C3F89">
              <w:rPr>
                <w:lang w:val="tt-RU"/>
              </w:rPr>
              <w:t>/Склонение имен существительных.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</w:rPr>
            </w:pPr>
          </w:p>
        </w:tc>
        <w:tc>
          <w:tcPr>
            <w:tcW w:w="2126" w:type="dxa"/>
          </w:tcPr>
          <w:p w:rsidR="0055419A" w:rsidRPr="00721E9F" w:rsidRDefault="0055419A" w:rsidP="00FC28A9">
            <w:pPr>
              <w:jc w:val="center"/>
              <w:rPr>
                <w:lang w:val="tt-RU"/>
              </w:rPr>
            </w:pPr>
          </w:p>
          <w:p w:rsidR="0055419A" w:rsidRPr="00721E9F" w:rsidRDefault="0055419A" w:rsidP="00FC28A9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4 атна</w:t>
            </w:r>
          </w:p>
        </w:tc>
        <w:tc>
          <w:tcPr>
            <w:tcW w:w="1559" w:type="dxa"/>
          </w:tcPr>
          <w:p w:rsidR="0055419A" w:rsidRPr="00721E9F" w:rsidRDefault="0055419A" w:rsidP="00F90749"/>
        </w:tc>
      </w:tr>
      <w:tr w:rsidR="0055419A" w:rsidRPr="00721E9F" w:rsidTr="002C3F89">
        <w:trPr>
          <w:trHeight w:val="409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</w:pPr>
            <w:r w:rsidRPr="00721E9F">
              <w:t>5.</w:t>
            </w:r>
          </w:p>
        </w:tc>
        <w:tc>
          <w:tcPr>
            <w:tcW w:w="8930" w:type="dxa"/>
          </w:tcPr>
          <w:p w:rsidR="0055419A" w:rsidRPr="002C3F89" w:rsidRDefault="0055419A" w:rsidP="002C3F89">
            <w:pPr>
              <w:shd w:val="clear" w:color="auto" w:fill="FFFFFF"/>
              <w:ind w:right="77"/>
            </w:pPr>
            <w:r w:rsidRPr="00721E9F">
              <w:rPr>
                <w:noProof/>
                <w:color w:val="000000"/>
                <w:lang w:val="tt-RU"/>
              </w:rPr>
              <w:t>Теләк фигыль</w:t>
            </w:r>
            <w:r w:rsidRPr="00721E9F">
              <w:rPr>
                <w:noProof/>
                <w:color w:val="000000"/>
              </w:rPr>
              <w:t>.</w:t>
            </w:r>
            <w:r w:rsidR="002C3F89">
              <w:rPr>
                <w:noProof/>
                <w:color w:val="000000"/>
              </w:rPr>
              <w:t>/ Желательное наклонение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</w:p>
        </w:tc>
        <w:tc>
          <w:tcPr>
            <w:tcW w:w="2126" w:type="dxa"/>
          </w:tcPr>
          <w:p w:rsidR="0055419A" w:rsidRPr="00721E9F" w:rsidRDefault="0055419A" w:rsidP="00FC28A9">
            <w:pPr>
              <w:jc w:val="center"/>
              <w:rPr>
                <w:lang w:val="tt-RU"/>
              </w:rPr>
            </w:pPr>
          </w:p>
          <w:p w:rsidR="0055419A" w:rsidRPr="00721E9F" w:rsidRDefault="0055419A" w:rsidP="00FC28A9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5 атна</w:t>
            </w:r>
          </w:p>
        </w:tc>
        <w:tc>
          <w:tcPr>
            <w:tcW w:w="1559" w:type="dxa"/>
          </w:tcPr>
          <w:p w:rsidR="0055419A" w:rsidRPr="00721E9F" w:rsidRDefault="0055419A" w:rsidP="00F90749">
            <w:pPr>
              <w:rPr>
                <w:lang w:val="tt-RU"/>
              </w:rPr>
            </w:pPr>
          </w:p>
        </w:tc>
      </w:tr>
      <w:tr w:rsidR="0055419A" w:rsidRPr="00721E9F" w:rsidTr="002C3F89">
        <w:trPr>
          <w:trHeight w:val="527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t>6.</w:t>
            </w:r>
          </w:p>
          <w:p w:rsidR="0055419A" w:rsidRPr="00721E9F" w:rsidRDefault="0055419A" w:rsidP="00721E9F">
            <w:pPr>
              <w:jc w:val="center"/>
            </w:pPr>
          </w:p>
        </w:tc>
        <w:tc>
          <w:tcPr>
            <w:tcW w:w="8930" w:type="dxa"/>
          </w:tcPr>
          <w:p w:rsidR="0055419A" w:rsidRPr="00721E9F" w:rsidRDefault="0055419A" w:rsidP="003E429A">
            <w:pPr>
              <w:shd w:val="clear" w:color="auto" w:fill="FFFFFF"/>
              <w:ind w:right="77"/>
            </w:pPr>
            <w:r w:rsidRPr="00721E9F">
              <w:rPr>
                <w:noProof/>
                <w:color w:val="000000"/>
              </w:rPr>
              <w:t>С</w:t>
            </w:r>
            <w:r w:rsidRPr="00721E9F">
              <w:rPr>
                <w:noProof/>
                <w:color w:val="000000"/>
                <w:lang w:val="tt-RU"/>
              </w:rPr>
              <w:t>ыйфат фигыльнең заман формалары</w:t>
            </w:r>
            <w:r w:rsidRPr="00721E9F">
              <w:t>.</w:t>
            </w:r>
            <w:r w:rsidR="002C3F89">
              <w:t>/</w:t>
            </w:r>
            <w:r w:rsidR="002C3F89">
              <w:rPr>
                <w:lang w:val="tt-RU"/>
              </w:rPr>
              <w:t xml:space="preserve"> Временные формы причастие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</w:p>
        </w:tc>
        <w:tc>
          <w:tcPr>
            <w:tcW w:w="2126" w:type="dxa"/>
          </w:tcPr>
          <w:p w:rsidR="0055419A" w:rsidRPr="00721E9F" w:rsidRDefault="0055419A" w:rsidP="00BB4617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6 атна</w:t>
            </w:r>
          </w:p>
        </w:tc>
        <w:tc>
          <w:tcPr>
            <w:tcW w:w="1559" w:type="dxa"/>
          </w:tcPr>
          <w:p w:rsidR="0055419A" w:rsidRPr="00721E9F" w:rsidRDefault="0055419A" w:rsidP="00F90749">
            <w:pPr>
              <w:rPr>
                <w:lang w:val="en-US"/>
              </w:rPr>
            </w:pPr>
          </w:p>
        </w:tc>
      </w:tr>
      <w:tr w:rsidR="0055419A" w:rsidRPr="00721E9F" w:rsidTr="002C3F89">
        <w:trPr>
          <w:trHeight w:val="563"/>
        </w:trPr>
        <w:tc>
          <w:tcPr>
            <w:tcW w:w="817" w:type="dxa"/>
          </w:tcPr>
          <w:p w:rsidR="0055419A" w:rsidRPr="008059E8" w:rsidRDefault="0055419A" w:rsidP="008059E8">
            <w:pPr>
              <w:jc w:val="center"/>
            </w:pPr>
            <w:r w:rsidRPr="00721E9F">
              <w:t>7.</w:t>
            </w:r>
          </w:p>
        </w:tc>
        <w:tc>
          <w:tcPr>
            <w:tcW w:w="8930" w:type="dxa"/>
          </w:tcPr>
          <w:p w:rsidR="0055419A" w:rsidRPr="00721E9F" w:rsidRDefault="0055419A" w:rsidP="00152611">
            <w:pPr>
              <w:shd w:val="clear" w:color="auto" w:fill="FFFFFF"/>
              <w:ind w:right="77"/>
              <w:rPr>
                <w:lang w:val="tt-RU"/>
              </w:rPr>
            </w:pPr>
            <w:r w:rsidRPr="00721E9F">
              <w:rPr>
                <w:noProof/>
                <w:color w:val="000000"/>
                <w:lang w:val="tt-RU"/>
              </w:rPr>
              <w:t>Шарт фигыль</w:t>
            </w:r>
            <w:r w:rsidRPr="00721E9F">
              <w:rPr>
                <w:lang w:val="tt-RU"/>
              </w:rPr>
              <w:t xml:space="preserve">. </w:t>
            </w:r>
            <w:r w:rsidR="002C3F89">
              <w:rPr>
                <w:lang w:val="tt-RU"/>
              </w:rPr>
              <w:t>/ Условное наклонение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BB4617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7 атна</w:t>
            </w:r>
          </w:p>
        </w:tc>
        <w:tc>
          <w:tcPr>
            <w:tcW w:w="1559" w:type="dxa"/>
          </w:tcPr>
          <w:p w:rsidR="0055419A" w:rsidRPr="00721E9F" w:rsidRDefault="0055419A" w:rsidP="00F90749">
            <w:pPr>
              <w:rPr>
                <w:lang w:val="tt-RU"/>
              </w:rPr>
            </w:pPr>
          </w:p>
        </w:tc>
      </w:tr>
      <w:tr w:rsidR="0055419A" w:rsidRPr="002C3F89" w:rsidTr="002C3F89">
        <w:trPr>
          <w:trHeight w:val="354"/>
        </w:trPr>
        <w:tc>
          <w:tcPr>
            <w:tcW w:w="817" w:type="dxa"/>
          </w:tcPr>
          <w:p w:rsidR="0055419A" w:rsidRPr="00721E9F" w:rsidRDefault="0055419A" w:rsidP="008059E8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8.</w:t>
            </w:r>
          </w:p>
          <w:p w:rsidR="0055419A" w:rsidRPr="00721E9F" w:rsidRDefault="0055419A" w:rsidP="008059E8">
            <w:pPr>
              <w:rPr>
                <w:lang w:val="tt-RU"/>
              </w:rPr>
            </w:pPr>
          </w:p>
        </w:tc>
        <w:tc>
          <w:tcPr>
            <w:tcW w:w="8930" w:type="dxa"/>
          </w:tcPr>
          <w:p w:rsidR="0055419A" w:rsidRPr="00721E9F" w:rsidRDefault="0055419A" w:rsidP="00F90749">
            <w:pPr>
              <w:shd w:val="clear" w:color="auto" w:fill="FFFFFF"/>
              <w:rPr>
                <w:lang w:val="tt-RU"/>
              </w:rPr>
            </w:pPr>
            <w:r w:rsidRPr="00721E9F">
              <w:rPr>
                <w:noProof/>
                <w:color w:val="000000"/>
                <w:lang w:val="tt-RU"/>
              </w:rPr>
              <w:t>Хәл фигыль.</w:t>
            </w:r>
            <w:r w:rsidR="00152611" w:rsidRPr="00721E9F">
              <w:rPr>
                <w:b/>
                <w:lang w:val="tt-RU"/>
              </w:rPr>
              <w:t xml:space="preserve"> Контроль эш</w:t>
            </w:r>
            <w:r w:rsidR="00152611">
              <w:rPr>
                <w:b/>
                <w:lang w:val="tt-RU"/>
              </w:rPr>
              <w:t>.</w:t>
            </w:r>
            <w:r w:rsidR="002C3F89">
              <w:rPr>
                <w:b/>
                <w:lang w:val="tt-RU"/>
              </w:rPr>
              <w:t xml:space="preserve">/ </w:t>
            </w:r>
            <w:r w:rsidR="002C3F89" w:rsidRPr="002C3F89">
              <w:rPr>
                <w:lang w:val="tt-RU"/>
              </w:rPr>
              <w:t>Деепричастие .</w:t>
            </w:r>
            <w:r w:rsidR="002C3F89">
              <w:rPr>
                <w:b/>
                <w:lang w:val="tt-RU"/>
              </w:rPr>
              <w:t xml:space="preserve"> Контрольная работа.</w:t>
            </w:r>
          </w:p>
          <w:p w:rsidR="0055419A" w:rsidRPr="002C3F89" w:rsidRDefault="0055419A" w:rsidP="002C3F89">
            <w:pPr>
              <w:rPr>
                <w:lang w:val="tt-RU"/>
              </w:rPr>
            </w:pPr>
          </w:p>
        </w:tc>
        <w:tc>
          <w:tcPr>
            <w:tcW w:w="851" w:type="dxa"/>
          </w:tcPr>
          <w:p w:rsidR="0055419A" w:rsidRPr="00721E9F" w:rsidRDefault="0055419A" w:rsidP="008059E8">
            <w:pPr>
              <w:shd w:val="clear" w:color="auto" w:fill="FFFFFF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</w:p>
        </w:tc>
        <w:tc>
          <w:tcPr>
            <w:tcW w:w="2126" w:type="dxa"/>
          </w:tcPr>
          <w:p w:rsidR="0055419A" w:rsidRPr="00721E9F" w:rsidRDefault="0055419A" w:rsidP="00BB4617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8 атна</w:t>
            </w:r>
          </w:p>
        </w:tc>
        <w:tc>
          <w:tcPr>
            <w:tcW w:w="1559" w:type="dxa"/>
          </w:tcPr>
          <w:p w:rsidR="0055419A" w:rsidRPr="002C3F89" w:rsidRDefault="0055419A" w:rsidP="00F90749">
            <w:pPr>
              <w:rPr>
                <w:lang w:val="tt-RU"/>
              </w:rPr>
            </w:pPr>
          </w:p>
        </w:tc>
      </w:tr>
      <w:tr w:rsidR="0055419A" w:rsidRPr="002C3F89" w:rsidTr="002C3F89">
        <w:trPr>
          <w:trHeight w:val="389"/>
        </w:trPr>
        <w:tc>
          <w:tcPr>
            <w:tcW w:w="817" w:type="dxa"/>
          </w:tcPr>
          <w:p w:rsidR="0055419A" w:rsidRPr="002C3F89" w:rsidRDefault="0055419A" w:rsidP="00721E9F">
            <w:pPr>
              <w:jc w:val="center"/>
              <w:rPr>
                <w:lang w:val="tt-RU"/>
              </w:rPr>
            </w:pPr>
            <w:r w:rsidRPr="002C3F89">
              <w:rPr>
                <w:lang w:val="tt-RU"/>
              </w:rPr>
              <w:t>9</w:t>
            </w:r>
            <w:r w:rsidRPr="00721E9F">
              <w:rPr>
                <w:lang w:val="tt-RU"/>
              </w:rPr>
              <w:t>.</w:t>
            </w:r>
          </w:p>
        </w:tc>
        <w:tc>
          <w:tcPr>
            <w:tcW w:w="8930" w:type="dxa"/>
          </w:tcPr>
          <w:p w:rsidR="0055419A" w:rsidRPr="002C3F89" w:rsidRDefault="0055419A" w:rsidP="00F90749">
            <w:pPr>
              <w:shd w:val="clear" w:color="auto" w:fill="FFFFFF"/>
              <w:rPr>
                <w:noProof/>
                <w:color w:val="000000"/>
                <w:lang w:val="tt-RU"/>
              </w:rPr>
            </w:pPr>
            <w:r w:rsidRPr="00721E9F">
              <w:rPr>
                <w:lang w:val="tt-RU"/>
              </w:rPr>
              <w:t xml:space="preserve"> Затланышсыз фигыльл</w:t>
            </w:r>
            <w:r w:rsidRPr="002C3F89">
              <w:rPr>
                <w:noProof/>
                <w:spacing w:val="3"/>
                <w:lang w:val="tt-RU"/>
              </w:rPr>
              <w:t>ә</w:t>
            </w:r>
            <w:r w:rsidRPr="00721E9F">
              <w:rPr>
                <w:lang w:val="tt-RU"/>
              </w:rPr>
              <w:t>р.</w:t>
            </w:r>
            <w:r w:rsidR="00152611" w:rsidRPr="00721E9F">
              <w:rPr>
                <w:noProof/>
                <w:spacing w:val="3"/>
                <w:lang w:val="tt-RU"/>
              </w:rPr>
              <w:t xml:space="preserve"> Хаталар өстендә эш.</w:t>
            </w:r>
            <w:r w:rsidR="008059E8">
              <w:rPr>
                <w:noProof/>
                <w:spacing w:val="3"/>
                <w:lang w:val="tt-RU"/>
              </w:rPr>
              <w:t>/Неспрягаемые глаголы. Работа над ошибками.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BB4617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9 атна</w:t>
            </w:r>
          </w:p>
        </w:tc>
        <w:tc>
          <w:tcPr>
            <w:tcW w:w="1559" w:type="dxa"/>
          </w:tcPr>
          <w:p w:rsidR="0055419A" w:rsidRPr="002C3F89" w:rsidRDefault="0055419A" w:rsidP="00F90749">
            <w:pPr>
              <w:rPr>
                <w:lang w:val="tt-RU"/>
              </w:rPr>
            </w:pPr>
          </w:p>
        </w:tc>
      </w:tr>
      <w:tr w:rsidR="0055419A" w:rsidRPr="002C3F89" w:rsidTr="002C3F89">
        <w:trPr>
          <w:trHeight w:val="398"/>
        </w:trPr>
        <w:tc>
          <w:tcPr>
            <w:tcW w:w="817" w:type="dxa"/>
          </w:tcPr>
          <w:p w:rsidR="0055419A" w:rsidRPr="002C3F89" w:rsidRDefault="0055419A" w:rsidP="00721E9F">
            <w:pPr>
              <w:jc w:val="center"/>
              <w:rPr>
                <w:lang w:val="tt-RU"/>
              </w:rPr>
            </w:pPr>
            <w:r w:rsidRPr="002C3F89">
              <w:rPr>
                <w:lang w:val="tt-RU"/>
              </w:rPr>
              <w:t>10.</w:t>
            </w:r>
          </w:p>
          <w:p w:rsidR="0055419A" w:rsidRPr="002C3F89" w:rsidRDefault="0055419A" w:rsidP="00721E9F">
            <w:pPr>
              <w:jc w:val="center"/>
              <w:rPr>
                <w:lang w:val="tt-RU"/>
              </w:rPr>
            </w:pPr>
          </w:p>
        </w:tc>
        <w:tc>
          <w:tcPr>
            <w:tcW w:w="8930" w:type="dxa"/>
          </w:tcPr>
          <w:p w:rsidR="0055419A" w:rsidRPr="00721E9F" w:rsidRDefault="0055419A" w:rsidP="00721E9F">
            <w:pPr>
              <w:shd w:val="clear" w:color="auto" w:fill="FFFFFF"/>
              <w:ind w:right="485"/>
              <w:rPr>
                <w:lang w:val="tt-RU"/>
              </w:rPr>
            </w:pPr>
            <w:r w:rsidRPr="002C3F89">
              <w:rPr>
                <w:noProof/>
                <w:spacing w:val="3"/>
                <w:lang w:val="tt-RU"/>
              </w:rPr>
              <w:t>Бәйлекләр.</w:t>
            </w:r>
            <w:r w:rsidRPr="002C3F89">
              <w:rPr>
                <w:noProof/>
                <w:spacing w:val="2"/>
                <w:lang w:val="tt-RU"/>
              </w:rPr>
              <w:t xml:space="preserve"> Б</w:t>
            </w:r>
            <w:r w:rsidRPr="002C3F89">
              <w:rPr>
                <w:noProof/>
                <w:color w:val="000000"/>
                <w:lang w:val="tt-RU"/>
              </w:rPr>
              <w:t>әйлек сүзләр.</w:t>
            </w:r>
            <w:r w:rsidR="008059E8">
              <w:rPr>
                <w:noProof/>
                <w:color w:val="000000"/>
                <w:lang w:val="tt-RU"/>
              </w:rPr>
              <w:t>/Послелоги.Послесложное слова.</w:t>
            </w:r>
          </w:p>
          <w:p w:rsidR="0055419A" w:rsidRPr="00721E9F" w:rsidRDefault="0055419A" w:rsidP="00F90749">
            <w:pPr>
              <w:shd w:val="clear" w:color="auto" w:fill="FFFFFF"/>
              <w:rPr>
                <w:lang w:val="tt-RU"/>
              </w:rPr>
            </w:pPr>
          </w:p>
        </w:tc>
        <w:tc>
          <w:tcPr>
            <w:tcW w:w="851" w:type="dxa"/>
          </w:tcPr>
          <w:p w:rsidR="0055419A" w:rsidRPr="002C3F89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</w:p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530BF1">
            <w:pPr>
              <w:jc w:val="center"/>
              <w:rPr>
                <w:lang w:val="tt-RU"/>
              </w:rPr>
            </w:pPr>
          </w:p>
          <w:p w:rsidR="0055419A" w:rsidRPr="00721E9F" w:rsidRDefault="0055419A" w:rsidP="00530BF1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10 атна</w:t>
            </w:r>
          </w:p>
        </w:tc>
        <w:tc>
          <w:tcPr>
            <w:tcW w:w="1559" w:type="dxa"/>
          </w:tcPr>
          <w:p w:rsidR="0055419A" w:rsidRPr="00721E9F" w:rsidRDefault="0055419A" w:rsidP="001B0B24">
            <w:pPr>
              <w:jc w:val="center"/>
              <w:rPr>
                <w:lang w:val="tt-RU"/>
              </w:rPr>
            </w:pPr>
          </w:p>
        </w:tc>
      </w:tr>
      <w:tr w:rsidR="0055419A" w:rsidRPr="00721E9F" w:rsidTr="002C3F89">
        <w:trPr>
          <w:trHeight w:val="361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11.</w:t>
            </w:r>
          </w:p>
          <w:p w:rsidR="0055419A" w:rsidRPr="00721E9F" w:rsidRDefault="0055419A" w:rsidP="00721E9F">
            <w:pPr>
              <w:jc w:val="center"/>
              <w:rPr>
                <w:lang w:val="tt-RU"/>
              </w:rPr>
            </w:pPr>
          </w:p>
          <w:p w:rsidR="0055419A" w:rsidRPr="00721E9F" w:rsidRDefault="0055419A" w:rsidP="00721E9F">
            <w:pPr>
              <w:jc w:val="center"/>
              <w:rPr>
                <w:lang w:val="tt-RU"/>
              </w:rPr>
            </w:pPr>
          </w:p>
        </w:tc>
        <w:tc>
          <w:tcPr>
            <w:tcW w:w="8930" w:type="dxa"/>
          </w:tcPr>
          <w:p w:rsidR="0055419A" w:rsidRPr="00721E9F" w:rsidRDefault="0055419A" w:rsidP="00F90749">
            <w:pPr>
              <w:shd w:val="clear" w:color="auto" w:fill="FFFFFF"/>
              <w:ind w:right="485"/>
              <w:rPr>
                <w:lang w:val="tt-RU"/>
              </w:rPr>
            </w:pPr>
            <w:r w:rsidRPr="00721E9F">
              <w:rPr>
                <w:noProof/>
                <w:color w:val="000000"/>
                <w:lang w:val="tt-RU"/>
              </w:rPr>
              <w:t xml:space="preserve">Зат алмашлыкларының килеш белән төрләнеше. </w:t>
            </w:r>
            <w:r w:rsidR="008059E8">
              <w:rPr>
                <w:noProof/>
                <w:color w:val="000000"/>
                <w:lang w:val="tt-RU"/>
              </w:rPr>
              <w:t>/ Склонение по падежам личных местоимений.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ind w:left="120" w:right="139"/>
              <w:jc w:val="center"/>
              <w:rPr>
                <w:noProof/>
                <w:spacing w:val="-6"/>
                <w:lang w:val="tt-RU"/>
              </w:rPr>
            </w:pPr>
            <w:r w:rsidRPr="00721E9F">
              <w:rPr>
                <w:noProof/>
                <w:spacing w:val="-6"/>
                <w:lang w:val="tt-RU"/>
              </w:rPr>
              <w:t>1</w:t>
            </w:r>
          </w:p>
          <w:p w:rsidR="0055419A" w:rsidRPr="00721E9F" w:rsidRDefault="0055419A" w:rsidP="00721E9F">
            <w:pPr>
              <w:shd w:val="clear" w:color="auto" w:fill="FFFFFF"/>
              <w:ind w:left="120" w:right="139"/>
              <w:jc w:val="center"/>
              <w:rPr>
                <w:noProof/>
                <w:spacing w:val="-6"/>
                <w:lang w:val="tt-RU"/>
              </w:rPr>
            </w:pPr>
          </w:p>
          <w:p w:rsidR="0055419A" w:rsidRPr="00721E9F" w:rsidRDefault="0055419A" w:rsidP="00721E9F">
            <w:pPr>
              <w:shd w:val="clear" w:color="auto" w:fill="FFFFFF"/>
              <w:ind w:right="139"/>
              <w:jc w:val="center"/>
              <w:rPr>
                <w:noProof/>
                <w:spacing w:val="-6"/>
                <w:lang w:val="tt-RU"/>
              </w:rPr>
            </w:pPr>
          </w:p>
        </w:tc>
        <w:tc>
          <w:tcPr>
            <w:tcW w:w="2126" w:type="dxa"/>
          </w:tcPr>
          <w:p w:rsidR="0055419A" w:rsidRPr="00721E9F" w:rsidRDefault="0055419A" w:rsidP="00530BF1">
            <w:pPr>
              <w:jc w:val="center"/>
              <w:rPr>
                <w:lang w:val="tt-RU"/>
              </w:rPr>
            </w:pPr>
          </w:p>
          <w:p w:rsidR="0055419A" w:rsidRPr="00721E9F" w:rsidRDefault="0055419A" w:rsidP="00530BF1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11 атна</w:t>
            </w:r>
          </w:p>
        </w:tc>
        <w:tc>
          <w:tcPr>
            <w:tcW w:w="1559" w:type="dxa"/>
          </w:tcPr>
          <w:p w:rsidR="0055419A" w:rsidRPr="00721E9F" w:rsidRDefault="0055419A" w:rsidP="00F51E38">
            <w:pPr>
              <w:jc w:val="center"/>
              <w:rPr>
                <w:lang w:val="tt-RU"/>
              </w:rPr>
            </w:pPr>
          </w:p>
        </w:tc>
      </w:tr>
      <w:tr w:rsidR="0055419A" w:rsidRPr="00721E9F" w:rsidTr="002C3F89">
        <w:trPr>
          <w:trHeight w:val="692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12.</w:t>
            </w:r>
          </w:p>
        </w:tc>
        <w:tc>
          <w:tcPr>
            <w:tcW w:w="8930" w:type="dxa"/>
          </w:tcPr>
          <w:p w:rsidR="0055419A" w:rsidRPr="00721E9F" w:rsidRDefault="0055419A" w:rsidP="00F90749">
            <w:pPr>
              <w:shd w:val="clear" w:color="auto" w:fill="FFFFFF"/>
              <w:ind w:right="67"/>
              <w:rPr>
                <w:noProof/>
                <w:color w:val="000000"/>
                <w:lang w:val="tt-RU"/>
              </w:rPr>
            </w:pPr>
            <w:r w:rsidRPr="00721E9F">
              <w:rPr>
                <w:noProof/>
                <w:color w:val="000000"/>
                <w:lang w:val="tt-RU"/>
              </w:rPr>
              <w:t>Сүз ясагыч ку</w:t>
            </w:r>
            <w:r w:rsidRPr="00721E9F">
              <w:rPr>
                <w:noProof/>
                <w:color w:val="000000"/>
                <w:lang w:val="tt-RU"/>
              </w:rPr>
              <w:softHyphen/>
              <w:t>шымчалар.</w:t>
            </w:r>
            <w:r w:rsidRPr="00721E9F">
              <w:rPr>
                <w:lang w:val="tt-RU"/>
              </w:rPr>
              <w:t xml:space="preserve"> Исемнәргә кушымчалар ялгану тәртибе. </w:t>
            </w:r>
            <w:r w:rsidR="008059E8">
              <w:rPr>
                <w:lang w:val="tt-RU"/>
              </w:rPr>
              <w:t>/ Окончание, которые образуют новые слова. Порядок присоединения окончаний к именам существительным.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ind w:right="139"/>
              <w:jc w:val="center"/>
              <w:rPr>
                <w:noProof/>
                <w:spacing w:val="-6"/>
                <w:lang w:val="tt-RU"/>
              </w:rPr>
            </w:pPr>
            <w:r w:rsidRPr="00721E9F">
              <w:rPr>
                <w:noProof/>
                <w:spacing w:val="-6"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530BF1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12 атна</w:t>
            </w:r>
          </w:p>
        </w:tc>
        <w:tc>
          <w:tcPr>
            <w:tcW w:w="1559" w:type="dxa"/>
          </w:tcPr>
          <w:p w:rsidR="0055419A" w:rsidRPr="00721E9F" w:rsidRDefault="0055419A" w:rsidP="00297EB7">
            <w:pPr>
              <w:jc w:val="center"/>
            </w:pPr>
          </w:p>
        </w:tc>
      </w:tr>
      <w:tr w:rsidR="0055419A" w:rsidRPr="00721E9F" w:rsidTr="002C3F89">
        <w:trPr>
          <w:trHeight w:val="556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</w:pPr>
            <w:r w:rsidRPr="00721E9F">
              <w:t>13.</w:t>
            </w:r>
          </w:p>
          <w:p w:rsidR="0055419A" w:rsidRPr="00721E9F" w:rsidRDefault="0055419A" w:rsidP="00721E9F">
            <w:pPr>
              <w:jc w:val="center"/>
              <w:rPr>
                <w:lang w:val="tt-RU"/>
              </w:rPr>
            </w:pPr>
          </w:p>
        </w:tc>
        <w:tc>
          <w:tcPr>
            <w:tcW w:w="8930" w:type="dxa"/>
          </w:tcPr>
          <w:p w:rsidR="0055419A" w:rsidRPr="00721E9F" w:rsidRDefault="0055419A" w:rsidP="00F90749">
            <w:pPr>
              <w:shd w:val="clear" w:color="auto" w:fill="FFFFFF"/>
              <w:ind w:right="485"/>
              <w:rPr>
                <w:b/>
                <w:noProof/>
                <w:color w:val="000000"/>
                <w:lang w:val="tt-RU"/>
              </w:rPr>
            </w:pPr>
            <w:r w:rsidRPr="00721E9F">
              <w:rPr>
                <w:rStyle w:val="FontStyle124"/>
                <w:noProof/>
                <w:sz w:val="20"/>
                <w:szCs w:val="20"/>
                <w:lang w:val="tt-RU"/>
              </w:rPr>
              <w:t>Социолог һөнәре турында.</w:t>
            </w:r>
            <w:r w:rsidR="008059E8">
              <w:rPr>
                <w:rStyle w:val="FontStyle124"/>
                <w:noProof/>
                <w:sz w:val="20"/>
                <w:szCs w:val="20"/>
                <w:lang w:val="tt-RU"/>
              </w:rPr>
              <w:t>/ Профессии социолога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</w:p>
        </w:tc>
        <w:tc>
          <w:tcPr>
            <w:tcW w:w="2126" w:type="dxa"/>
          </w:tcPr>
          <w:p w:rsidR="0055419A" w:rsidRPr="00721E9F" w:rsidRDefault="0055419A" w:rsidP="006C6862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13 атна</w:t>
            </w:r>
          </w:p>
        </w:tc>
        <w:tc>
          <w:tcPr>
            <w:tcW w:w="1559" w:type="dxa"/>
          </w:tcPr>
          <w:p w:rsidR="0055419A" w:rsidRPr="00721E9F" w:rsidRDefault="0055419A" w:rsidP="00297EB7">
            <w:pPr>
              <w:jc w:val="center"/>
            </w:pPr>
          </w:p>
        </w:tc>
      </w:tr>
      <w:tr w:rsidR="0055419A" w:rsidRPr="00721E9F" w:rsidTr="002C3F89">
        <w:trPr>
          <w:trHeight w:val="563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</w:pPr>
            <w:r w:rsidRPr="00721E9F">
              <w:t>14</w:t>
            </w:r>
          </w:p>
        </w:tc>
        <w:tc>
          <w:tcPr>
            <w:tcW w:w="8930" w:type="dxa"/>
          </w:tcPr>
          <w:p w:rsidR="0055419A" w:rsidRPr="00721E9F" w:rsidRDefault="0055419A" w:rsidP="00F90749">
            <w:pPr>
              <w:shd w:val="clear" w:color="auto" w:fill="FFFFFF"/>
              <w:ind w:right="485"/>
              <w:rPr>
                <w:noProof/>
                <w:color w:val="000000"/>
              </w:rPr>
            </w:pPr>
            <w:r w:rsidRPr="00721E9F">
              <w:rPr>
                <w:noProof/>
                <w:color w:val="000000"/>
                <w:lang w:val="tt-RU"/>
              </w:rPr>
              <w:t>Сүз яса</w:t>
            </w:r>
            <w:r w:rsidRPr="00721E9F">
              <w:rPr>
                <w:noProof/>
                <w:color w:val="000000"/>
              </w:rPr>
              <w:t>лышы.(Кушма, парлы, тезм</w:t>
            </w:r>
            <w:r w:rsidRPr="00721E9F">
              <w:rPr>
                <w:lang w:val="tt-RU"/>
              </w:rPr>
              <w:t>ә, кыскартылма)</w:t>
            </w:r>
            <w:r w:rsidR="008059E8">
              <w:rPr>
                <w:lang w:val="tt-RU"/>
              </w:rPr>
              <w:t>/ Словообразование ( сложные, парные, составные, сокращенные)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6C6862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14 атна</w:t>
            </w:r>
          </w:p>
        </w:tc>
        <w:tc>
          <w:tcPr>
            <w:tcW w:w="1559" w:type="dxa"/>
          </w:tcPr>
          <w:p w:rsidR="0055419A" w:rsidRPr="00721E9F" w:rsidRDefault="0055419A" w:rsidP="00A018C9">
            <w:pPr>
              <w:jc w:val="center"/>
            </w:pPr>
          </w:p>
        </w:tc>
      </w:tr>
      <w:tr w:rsidR="0055419A" w:rsidRPr="00721E9F" w:rsidTr="002C3F89">
        <w:trPr>
          <w:trHeight w:val="264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</w:pPr>
            <w:r w:rsidRPr="00721E9F">
              <w:t>15.</w:t>
            </w:r>
          </w:p>
        </w:tc>
        <w:tc>
          <w:tcPr>
            <w:tcW w:w="8930" w:type="dxa"/>
          </w:tcPr>
          <w:p w:rsidR="0055419A" w:rsidRPr="00721E9F" w:rsidRDefault="0055419A" w:rsidP="00F90749">
            <w:pPr>
              <w:shd w:val="clear" w:color="auto" w:fill="FFFFFF"/>
              <w:ind w:right="542" w:hanging="24"/>
            </w:pPr>
            <w:r w:rsidRPr="00721E9F">
              <w:rPr>
                <w:b/>
                <w:lang w:val="tt-RU"/>
              </w:rPr>
              <w:t>Контрол</w:t>
            </w:r>
            <w:r w:rsidRPr="00721E9F">
              <w:rPr>
                <w:b/>
              </w:rPr>
              <w:t>ь</w:t>
            </w:r>
            <w:r w:rsidRPr="00721E9F">
              <w:rPr>
                <w:b/>
                <w:lang w:val="tt-RU"/>
              </w:rPr>
              <w:t xml:space="preserve"> эш.</w:t>
            </w:r>
            <w:r w:rsidRPr="00721E9F">
              <w:rPr>
                <w:noProof/>
                <w:color w:val="000000"/>
                <w:lang w:val="tt-RU"/>
              </w:rPr>
              <w:t>Сүз яса</w:t>
            </w:r>
            <w:r w:rsidRPr="00721E9F">
              <w:rPr>
                <w:noProof/>
                <w:color w:val="000000"/>
              </w:rPr>
              <w:t>лышы</w:t>
            </w:r>
            <w:r w:rsidR="008059E8">
              <w:rPr>
                <w:noProof/>
                <w:color w:val="000000"/>
              </w:rPr>
              <w:t xml:space="preserve"> /Контрольная работа.Словообразование.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spacing w:val="12"/>
              </w:rPr>
            </w:pPr>
            <w:r w:rsidRPr="00721E9F">
              <w:rPr>
                <w:noProof/>
                <w:spacing w:val="12"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6C6862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15 атна</w:t>
            </w:r>
          </w:p>
        </w:tc>
        <w:tc>
          <w:tcPr>
            <w:tcW w:w="1559" w:type="dxa"/>
          </w:tcPr>
          <w:p w:rsidR="0055419A" w:rsidRPr="00721E9F" w:rsidRDefault="0055419A" w:rsidP="00A018C9">
            <w:pPr>
              <w:jc w:val="center"/>
            </w:pPr>
          </w:p>
        </w:tc>
      </w:tr>
      <w:tr w:rsidR="0055419A" w:rsidRPr="00721E9F" w:rsidTr="002C3F89">
        <w:trPr>
          <w:trHeight w:val="693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t>16.</w:t>
            </w:r>
          </w:p>
          <w:p w:rsidR="0055419A" w:rsidRPr="00721E9F" w:rsidRDefault="0055419A" w:rsidP="00721E9F">
            <w:pPr>
              <w:jc w:val="center"/>
              <w:rPr>
                <w:lang w:val="tt-RU"/>
              </w:rPr>
            </w:pPr>
          </w:p>
          <w:p w:rsidR="0055419A" w:rsidRPr="00721E9F" w:rsidRDefault="0055419A" w:rsidP="00721E9F">
            <w:pPr>
              <w:jc w:val="center"/>
              <w:rPr>
                <w:lang w:val="tt-RU"/>
              </w:rPr>
            </w:pPr>
          </w:p>
        </w:tc>
        <w:tc>
          <w:tcPr>
            <w:tcW w:w="8930" w:type="dxa"/>
          </w:tcPr>
          <w:p w:rsidR="0055419A" w:rsidRPr="00721E9F" w:rsidRDefault="0055419A" w:rsidP="006C6862">
            <w:pPr>
              <w:shd w:val="clear" w:color="auto" w:fill="FFFFFF"/>
              <w:ind w:right="542" w:hanging="24"/>
              <w:rPr>
                <w:b/>
                <w:lang w:val="tt-RU"/>
              </w:rPr>
            </w:pPr>
            <w:r w:rsidRPr="00721E9F">
              <w:rPr>
                <w:lang w:val="tt-RU"/>
              </w:rPr>
              <w:t>Хаталар өстендә эш.</w:t>
            </w:r>
            <w:r w:rsidRPr="00721E9F">
              <w:rPr>
                <w:noProof/>
                <w:color w:val="000000"/>
                <w:lang w:val="tt-RU"/>
              </w:rPr>
              <w:t>Сан төркемчәләре, санның ясалышы һәм язылышы</w:t>
            </w:r>
            <w:r w:rsidRPr="00721E9F">
              <w:rPr>
                <w:noProof/>
                <w:spacing w:val="2"/>
                <w:lang w:val="tt-RU"/>
              </w:rPr>
              <w:t>.</w:t>
            </w:r>
            <w:r w:rsidR="008059E8">
              <w:rPr>
                <w:noProof/>
                <w:spacing w:val="2"/>
                <w:lang w:val="tt-RU"/>
              </w:rPr>
              <w:t>/ Работа над ошибками. Разряды числительных. Образование числительных.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  <w:p w:rsidR="0055419A" w:rsidRPr="00721E9F" w:rsidRDefault="0055419A" w:rsidP="00721E9F">
            <w:pPr>
              <w:shd w:val="clear" w:color="auto" w:fill="FFFFFF"/>
              <w:ind w:left="115"/>
              <w:jc w:val="center"/>
              <w:rPr>
                <w:noProof/>
                <w:lang w:val="tt-RU"/>
              </w:rPr>
            </w:pPr>
          </w:p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</w:p>
        </w:tc>
        <w:tc>
          <w:tcPr>
            <w:tcW w:w="2126" w:type="dxa"/>
          </w:tcPr>
          <w:p w:rsidR="0055419A" w:rsidRPr="00721E9F" w:rsidRDefault="0055419A" w:rsidP="006C6862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16 атна</w:t>
            </w:r>
          </w:p>
        </w:tc>
        <w:tc>
          <w:tcPr>
            <w:tcW w:w="1559" w:type="dxa"/>
          </w:tcPr>
          <w:p w:rsidR="0055419A" w:rsidRPr="00721E9F" w:rsidRDefault="0055419A" w:rsidP="00A018C9">
            <w:pPr>
              <w:jc w:val="center"/>
              <w:rPr>
                <w:lang w:val="tt-RU"/>
              </w:rPr>
            </w:pPr>
          </w:p>
        </w:tc>
      </w:tr>
      <w:tr w:rsidR="0055419A" w:rsidRPr="00721E9F" w:rsidTr="002C3F89">
        <w:trPr>
          <w:trHeight w:val="575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lastRenderedPageBreak/>
              <w:t>17.</w:t>
            </w:r>
          </w:p>
        </w:tc>
        <w:tc>
          <w:tcPr>
            <w:tcW w:w="8930" w:type="dxa"/>
          </w:tcPr>
          <w:p w:rsidR="0055419A" w:rsidRPr="00721E9F" w:rsidRDefault="0055419A" w:rsidP="00F90749">
            <w:pPr>
              <w:shd w:val="clear" w:color="auto" w:fill="FFFFFF"/>
              <w:rPr>
                <w:lang w:val="tt-RU"/>
              </w:rPr>
            </w:pPr>
            <w:r w:rsidRPr="00721E9F">
              <w:rPr>
                <w:lang w:val="tt-RU"/>
              </w:rPr>
              <w:t>Сыйфат. Сыйфат дәрәҗәләре. Сыйфатланмыш.</w:t>
            </w:r>
            <w:r w:rsidR="008059E8">
              <w:rPr>
                <w:lang w:val="tt-RU"/>
              </w:rPr>
              <w:t xml:space="preserve"> / Прилагательные. Степени прилагательных.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ind w:left="115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853DDC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17 атна</w:t>
            </w:r>
          </w:p>
        </w:tc>
        <w:tc>
          <w:tcPr>
            <w:tcW w:w="1559" w:type="dxa"/>
          </w:tcPr>
          <w:p w:rsidR="0055419A" w:rsidRPr="00721E9F" w:rsidRDefault="0055419A" w:rsidP="00F90749"/>
        </w:tc>
      </w:tr>
      <w:tr w:rsidR="0055419A" w:rsidRPr="00721E9F" w:rsidTr="002C3F89">
        <w:trPr>
          <w:trHeight w:val="388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</w:pPr>
            <w:r w:rsidRPr="00721E9F">
              <w:t>18.</w:t>
            </w:r>
          </w:p>
          <w:p w:rsidR="0055419A" w:rsidRPr="00721E9F" w:rsidRDefault="0055419A" w:rsidP="00721E9F">
            <w:pPr>
              <w:jc w:val="center"/>
              <w:rPr>
                <w:lang w:val="tt-RU"/>
              </w:rPr>
            </w:pPr>
          </w:p>
        </w:tc>
        <w:tc>
          <w:tcPr>
            <w:tcW w:w="8930" w:type="dxa"/>
          </w:tcPr>
          <w:p w:rsidR="0055419A" w:rsidRPr="00B73A8D" w:rsidRDefault="0055419A" w:rsidP="00F90749">
            <w:pPr>
              <w:shd w:val="clear" w:color="auto" w:fill="FFFFFF"/>
              <w:ind w:right="461"/>
              <w:rPr>
                <w:b/>
              </w:rPr>
            </w:pPr>
            <w:r w:rsidRPr="00721E9F">
              <w:rPr>
                <w:noProof/>
                <w:color w:val="000000"/>
              </w:rPr>
              <w:t>Камал театрында, спорт залында кебек структуралар</w:t>
            </w:r>
            <w:r w:rsidRPr="00721E9F">
              <w:t>.</w:t>
            </w:r>
            <w:r w:rsidR="008059E8">
              <w:rPr>
                <w:noProof/>
                <w:spacing w:val="-1"/>
              </w:rPr>
              <w:t>/ Структуры в театре Камала, в спортзале.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853DDC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18 атна</w:t>
            </w:r>
          </w:p>
        </w:tc>
        <w:tc>
          <w:tcPr>
            <w:tcW w:w="1559" w:type="dxa"/>
          </w:tcPr>
          <w:p w:rsidR="0055419A" w:rsidRPr="00721E9F" w:rsidRDefault="0055419A" w:rsidP="00F90749">
            <w:pPr>
              <w:rPr>
                <w:lang w:val="tt-RU"/>
              </w:rPr>
            </w:pPr>
          </w:p>
        </w:tc>
      </w:tr>
      <w:tr w:rsidR="0055419A" w:rsidRPr="00721E9F" w:rsidTr="002C3F89">
        <w:trPr>
          <w:trHeight w:val="351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t>19</w:t>
            </w:r>
            <w:r w:rsidRPr="00721E9F">
              <w:rPr>
                <w:lang w:val="tt-RU"/>
              </w:rPr>
              <w:t>.</w:t>
            </w:r>
          </w:p>
        </w:tc>
        <w:tc>
          <w:tcPr>
            <w:tcW w:w="8930" w:type="dxa"/>
          </w:tcPr>
          <w:p w:rsidR="0055419A" w:rsidRPr="00721E9F" w:rsidRDefault="0055419A" w:rsidP="00F90749">
            <w:pPr>
              <w:shd w:val="clear" w:color="auto" w:fill="FFFFFF"/>
              <w:ind w:right="461"/>
              <w:rPr>
                <w:b/>
                <w:lang w:val="tt-RU"/>
              </w:rPr>
            </w:pPr>
            <w:r w:rsidRPr="00721E9F">
              <w:rPr>
                <w:noProof/>
                <w:color w:val="000000"/>
                <w:lang w:val="tt-RU"/>
              </w:rPr>
              <w:t>Билгеле киләчәк заман хикәя фи</w:t>
            </w:r>
            <w:r w:rsidRPr="00721E9F">
              <w:rPr>
                <w:noProof/>
                <w:color w:val="000000"/>
                <w:lang w:val="tt-RU"/>
              </w:rPr>
              <w:softHyphen/>
              <w:t xml:space="preserve">гыль. </w:t>
            </w:r>
            <w:r w:rsidR="00297853">
              <w:rPr>
                <w:noProof/>
                <w:color w:val="000000"/>
                <w:lang w:val="tt-RU"/>
              </w:rPr>
              <w:t>/ Определенное будущее время изъявительного наклонения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853DDC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19 атна</w:t>
            </w:r>
          </w:p>
        </w:tc>
        <w:tc>
          <w:tcPr>
            <w:tcW w:w="1559" w:type="dxa"/>
          </w:tcPr>
          <w:p w:rsidR="0055419A" w:rsidRPr="00721E9F" w:rsidRDefault="0055419A" w:rsidP="00F90749">
            <w:pPr>
              <w:rPr>
                <w:lang w:val="tt-RU"/>
              </w:rPr>
            </w:pPr>
          </w:p>
        </w:tc>
      </w:tr>
      <w:tr w:rsidR="0055419A" w:rsidRPr="00297853" w:rsidTr="002C3F89">
        <w:trPr>
          <w:trHeight w:val="552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20.</w:t>
            </w:r>
          </w:p>
          <w:p w:rsidR="0055419A" w:rsidRPr="00721E9F" w:rsidRDefault="0055419A" w:rsidP="00721E9F">
            <w:pPr>
              <w:jc w:val="center"/>
              <w:rPr>
                <w:lang w:val="tt-RU"/>
              </w:rPr>
            </w:pPr>
          </w:p>
        </w:tc>
        <w:tc>
          <w:tcPr>
            <w:tcW w:w="8930" w:type="dxa"/>
          </w:tcPr>
          <w:p w:rsidR="0055419A" w:rsidRPr="00721E9F" w:rsidRDefault="0055419A" w:rsidP="003E429A">
            <w:pPr>
              <w:shd w:val="clear" w:color="auto" w:fill="FFFFFF"/>
              <w:ind w:right="461"/>
              <w:rPr>
                <w:noProof/>
                <w:color w:val="000000"/>
                <w:lang w:val="tt-RU"/>
              </w:rPr>
            </w:pPr>
            <w:r w:rsidRPr="00721E9F">
              <w:rPr>
                <w:noProof/>
                <w:color w:val="000000"/>
                <w:lang w:val="tt-RU"/>
              </w:rPr>
              <w:t>Билгесез киләчәк заман хикәя фи</w:t>
            </w:r>
            <w:r w:rsidRPr="00721E9F">
              <w:rPr>
                <w:noProof/>
                <w:color w:val="000000"/>
                <w:lang w:val="tt-RU"/>
              </w:rPr>
              <w:softHyphen/>
              <w:t>гыльнең зат-сан белән төрләнеше.</w:t>
            </w:r>
            <w:r w:rsidR="00297853">
              <w:rPr>
                <w:noProof/>
                <w:color w:val="000000"/>
                <w:lang w:val="tt-RU"/>
              </w:rPr>
              <w:t xml:space="preserve"> / </w:t>
            </w:r>
            <w:r w:rsidR="00EA6B1A" w:rsidRPr="00EA6B1A">
              <w:rPr>
                <w:noProof/>
                <w:color w:val="000000"/>
                <w:lang w:val="tt-RU"/>
              </w:rPr>
              <w:t>Склонение по лицам неопределенного будущего времени изъявительного наклонения.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BE72E2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20 атна</w:t>
            </w:r>
          </w:p>
        </w:tc>
        <w:tc>
          <w:tcPr>
            <w:tcW w:w="1559" w:type="dxa"/>
          </w:tcPr>
          <w:p w:rsidR="0055419A" w:rsidRPr="00297853" w:rsidRDefault="0055419A" w:rsidP="00F90749">
            <w:pPr>
              <w:rPr>
                <w:lang w:val="tt-RU"/>
              </w:rPr>
            </w:pPr>
          </w:p>
        </w:tc>
      </w:tr>
      <w:tr w:rsidR="0055419A" w:rsidRPr="00297853" w:rsidTr="002C3F89">
        <w:trPr>
          <w:trHeight w:val="289"/>
        </w:trPr>
        <w:tc>
          <w:tcPr>
            <w:tcW w:w="817" w:type="dxa"/>
          </w:tcPr>
          <w:p w:rsidR="0055419A" w:rsidRPr="00297853" w:rsidRDefault="0055419A" w:rsidP="00721E9F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2</w:t>
            </w:r>
            <w:r w:rsidRPr="00297853">
              <w:rPr>
                <w:lang w:val="tt-RU"/>
              </w:rPr>
              <w:t>1</w:t>
            </w:r>
          </w:p>
        </w:tc>
        <w:tc>
          <w:tcPr>
            <w:tcW w:w="8930" w:type="dxa"/>
          </w:tcPr>
          <w:p w:rsidR="0055419A" w:rsidRPr="00721E9F" w:rsidRDefault="0055419A" w:rsidP="00F90749">
            <w:pPr>
              <w:shd w:val="clear" w:color="auto" w:fill="FFFFFF"/>
              <w:rPr>
                <w:lang w:val="tt-RU"/>
              </w:rPr>
            </w:pPr>
            <w:r w:rsidRPr="00721E9F">
              <w:rPr>
                <w:noProof/>
                <w:color w:val="000000"/>
                <w:lang w:val="tt-RU"/>
              </w:rPr>
              <w:t xml:space="preserve">Аналитик фигыльләр.  </w:t>
            </w:r>
            <w:r w:rsidRPr="00721E9F">
              <w:rPr>
                <w:b/>
                <w:noProof/>
                <w:color w:val="000000"/>
                <w:lang w:val="tt-RU"/>
              </w:rPr>
              <w:t xml:space="preserve"> Сүзлек диктанты.</w:t>
            </w:r>
            <w:r w:rsidR="00EA6B1A">
              <w:rPr>
                <w:b/>
                <w:noProof/>
                <w:color w:val="000000"/>
                <w:lang w:val="tt-RU"/>
              </w:rPr>
              <w:t xml:space="preserve"> / </w:t>
            </w:r>
            <w:r w:rsidR="00EA6B1A" w:rsidRPr="00EA6B1A">
              <w:rPr>
                <w:noProof/>
                <w:color w:val="000000"/>
                <w:lang w:val="tt-RU"/>
              </w:rPr>
              <w:t>Аналитические глаголы.</w:t>
            </w:r>
            <w:r w:rsidR="00EA6B1A">
              <w:rPr>
                <w:b/>
                <w:noProof/>
                <w:color w:val="000000"/>
                <w:lang w:val="tt-RU"/>
              </w:rPr>
              <w:t xml:space="preserve"> Словарный диктант</w:t>
            </w:r>
          </w:p>
        </w:tc>
        <w:tc>
          <w:tcPr>
            <w:tcW w:w="851" w:type="dxa"/>
          </w:tcPr>
          <w:p w:rsidR="0055419A" w:rsidRPr="00297853" w:rsidRDefault="0055419A" w:rsidP="00721E9F">
            <w:pPr>
              <w:shd w:val="clear" w:color="auto" w:fill="FFFFFF"/>
              <w:jc w:val="center"/>
              <w:rPr>
                <w:lang w:val="tt-RU"/>
              </w:rPr>
            </w:pPr>
            <w:r w:rsidRPr="00297853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BE72E2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21 атна</w:t>
            </w:r>
          </w:p>
        </w:tc>
        <w:tc>
          <w:tcPr>
            <w:tcW w:w="1559" w:type="dxa"/>
          </w:tcPr>
          <w:p w:rsidR="0055419A" w:rsidRPr="00721E9F" w:rsidRDefault="0055419A" w:rsidP="00F90749">
            <w:pPr>
              <w:rPr>
                <w:lang w:val="tt-RU"/>
              </w:rPr>
            </w:pPr>
          </w:p>
        </w:tc>
      </w:tr>
      <w:tr w:rsidR="0055419A" w:rsidRPr="00297853" w:rsidTr="002C3F89">
        <w:trPr>
          <w:trHeight w:val="550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22.</w:t>
            </w:r>
          </w:p>
          <w:p w:rsidR="0055419A" w:rsidRPr="00721E9F" w:rsidRDefault="0055419A" w:rsidP="00721E9F">
            <w:pPr>
              <w:jc w:val="center"/>
              <w:rPr>
                <w:lang w:val="tt-RU"/>
              </w:rPr>
            </w:pPr>
          </w:p>
        </w:tc>
        <w:tc>
          <w:tcPr>
            <w:tcW w:w="8930" w:type="dxa"/>
          </w:tcPr>
          <w:p w:rsidR="0055419A" w:rsidRPr="00721E9F" w:rsidRDefault="0055419A" w:rsidP="00F90749">
            <w:pPr>
              <w:shd w:val="clear" w:color="auto" w:fill="FFFFFF"/>
              <w:rPr>
                <w:noProof/>
                <w:color w:val="000000"/>
                <w:lang w:val="tt-RU"/>
              </w:rPr>
            </w:pPr>
            <w:r w:rsidRPr="00721E9F">
              <w:rPr>
                <w:noProof/>
                <w:color w:val="000000"/>
                <w:lang w:val="tt-RU"/>
              </w:rPr>
              <w:t>Кушма җөмләләр.</w:t>
            </w:r>
            <w:r w:rsidR="00EA6B1A">
              <w:rPr>
                <w:noProof/>
                <w:color w:val="000000"/>
                <w:lang w:val="tt-RU"/>
              </w:rPr>
              <w:t>/ Сложные предложения</w:t>
            </w:r>
          </w:p>
          <w:p w:rsidR="0055419A" w:rsidRPr="00721E9F" w:rsidRDefault="0055419A" w:rsidP="00F90749">
            <w:pPr>
              <w:shd w:val="clear" w:color="auto" w:fill="FFFFFF"/>
              <w:rPr>
                <w:lang w:val="tt-RU"/>
              </w:rPr>
            </w:pP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ind w:left="125" w:right="120" w:firstLine="10"/>
              <w:jc w:val="center"/>
              <w:rPr>
                <w:noProof/>
                <w:spacing w:val="-9"/>
                <w:lang w:val="tt-RU"/>
              </w:rPr>
            </w:pPr>
            <w:r w:rsidRPr="00721E9F">
              <w:rPr>
                <w:noProof/>
                <w:spacing w:val="-9"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BE72E2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22 атна</w:t>
            </w:r>
          </w:p>
        </w:tc>
        <w:tc>
          <w:tcPr>
            <w:tcW w:w="1559" w:type="dxa"/>
          </w:tcPr>
          <w:p w:rsidR="0055419A" w:rsidRPr="00297853" w:rsidRDefault="0055419A" w:rsidP="00F90749">
            <w:pPr>
              <w:rPr>
                <w:lang w:val="tt-RU"/>
              </w:rPr>
            </w:pPr>
          </w:p>
        </w:tc>
      </w:tr>
      <w:tr w:rsidR="0055419A" w:rsidRPr="00EA6B1A" w:rsidTr="002C3F89">
        <w:trPr>
          <w:trHeight w:val="543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2</w:t>
            </w:r>
            <w:r w:rsidRPr="00297853">
              <w:rPr>
                <w:lang w:val="tt-RU"/>
              </w:rPr>
              <w:t>3</w:t>
            </w:r>
            <w:r w:rsidRPr="00721E9F">
              <w:rPr>
                <w:lang w:val="tt-RU"/>
              </w:rPr>
              <w:t>.</w:t>
            </w:r>
          </w:p>
        </w:tc>
        <w:tc>
          <w:tcPr>
            <w:tcW w:w="8930" w:type="dxa"/>
          </w:tcPr>
          <w:p w:rsidR="0055419A" w:rsidRPr="00B73A8D" w:rsidRDefault="0055419A" w:rsidP="00EA6B1A">
            <w:pPr>
              <w:shd w:val="clear" w:color="auto" w:fill="FFFFFF"/>
              <w:rPr>
                <w:noProof/>
                <w:color w:val="000000"/>
                <w:lang w:val="tt-RU"/>
              </w:rPr>
            </w:pPr>
            <w:r w:rsidRPr="00721E9F">
              <w:rPr>
                <w:noProof/>
                <w:color w:val="000000"/>
                <w:lang w:val="tt-RU"/>
              </w:rPr>
              <w:t>Тәмамланмаган үткән заман хикәя фигыль</w:t>
            </w:r>
            <w:r w:rsidRPr="00B73A8D">
              <w:rPr>
                <w:b/>
                <w:noProof/>
                <w:color w:val="000000"/>
                <w:lang w:val="tt-RU"/>
              </w:rPr>
              <w:t>.</w:t>
            </w:r>
            <w:r w:rsidR="00B73A8D" w:rsidRPr="00B73A8D">
              <w:rPr>
                <w:b/>
                <w:noProof/>
                <w:color w:val="000000"/>
                <w:lang w:val="tt-RU"/>
              </w:rPr>
              <w:t xml:space="preserve"> Изложение</w:t>
            </w:r>
            <w:r w:rsidR="00EA6B1A">
              <w:rPr>
                <w:b/>
                <w:noProof/>
                <w:color w:val="000000"/>
                <w:lang w:val="tt-RU"/>
              </w:rPr>
              <w:t xml:space="preserve">. / </w:t>
            </w:r>
            <w:r w:rsidR="00EA6B1A" w:rsidRPr="00EA6B1A">
              <w:rPr>
                <w:noProof/>
                <w:color w:val="000000"/>
                <w:lang w:val="tt-RU"/>
              </w:rPr>
              <w:t>Незаконченное прошедшее время изъявительного наклонения.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ind w:right="120"/>
              <w:jc w:val="center"/>
              <w:rPr>
                <w:noProof/>
                <w:spacing w:val="-9"/>
                <w:lang w:val="tt-RU"/>
              </w:rPr>
            </w:pPr>
            <w:r w:rsidRPr="00721E9F">
              <w:rPr>
                <w:noProof/>
                <w:spacing w:val="-9"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BE72E2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23 атна</w:t>
            </w:r>
          </w:p>
        </w:tc>
        <w:tc>
          <w:tcPr>
            <w:tcW w:w="1559" w:type="dxa"/>
          </w:tcPr>
          <w:p w:rsidR="0055419A" w:rsidRPr="00B73A8D" w:rsidRDefault="0055419A" w:rsidP="00F90749">
            <w:pPr>
              <w:rPr>
                <w:lang w:val="tt-RU"/>
              </w:rPr>
            </w:pPr>
          </w:p>
        </w:tc>
      </w:tr>
      <w:tr w:rsidR="0055419A" w:rsidRPr="00EA6B1A" w:rsidTr="002C3F89">
        <w:trPr>
          <w:trHeight w:val="541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2</w:t>
            </w:r>
            <w:r w:rsidRPr="00B73A8D">
              <w:rPr>
                <w:lang w:val="tt-RU"/>
              </w:rPr>
              <w:t>4</w:t>
            </w:r>
            <w:r w:rsidRPr="00721E9F">
              <w:rPr>
                <w:lang w:val="tt-RU"/>
              </w:rPr>
              <w:t>.</w:t>
            </w:r>
          </w:p>
        </w:tc>
        <w:tc>
          <w:tcPr>
            <w:tcW w:w="8930" w:type="dxa"/>
          </w:tcPr>
          <w:p w:rsidR="0055419A" w:rsidRPr="00721E9F" w:rsidRDefault="0055419A" w:rsidP="00F90749">
            <w:pPr>
              <w:shd w:val="clear" w:color="auto" w:fill="FFFFFF"/>
              <w:ind w:right="67"/>
              <w:rPr>
                <w:noProof/>
                <w:spacing w:val="1"/>
                <w:lang w:val="tt-RU"/>
              </w:rPr>
            </w:pPr>
            <w:r w:rsidRPr="00B73A8D">
              <w:rPr>
                <w:noProof/>
                <w:color w:val="000000"/>
                <w:lang w:val="tt-RU"/>
              </w:rPr>
              <w:t>Рәвеш төркемчәләре.</w:t>
            </w:r>
            <w:r w:rsidR="00EA6B1A">
              <w:rPr>
                <w:noProof/>
                <w:color w:val="000000"/>
                <w:lang w:val="tt-RU"/>
              </w:rPr>
              <w:t xml:space="preserve"> / Разряды наречий.</w:t>
            </w:r>
          </w:p>
          <w:p w:rsidR="0055419A" w:rsidRPr="00721E9F" w:rsidRDefault="0055419A" w:rsidP="00F90749">
            <w:pPr>
              <w:shd w:val="clear" w:color="auto" w:fill="FFFFFF"/>
              <w:ind w:right="101"/>
              <w:rPr>
                <w:lang w:val="tt-RU"/>
              </w:rPr>
            </w:pP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BE72E2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24 атна</w:t>
            </w:r>
          </w:p>
        </w:tc>
        <w:tc>
          <w:tcPr>
            <w:tcW w:w="1559" w:type="dxa"/>
          </w:tcPr>
          <w:p w:rsidR="0055419A" w:rsidRPr="00721E9F" w:rsidRDefault="0055419A" w:rsidP="00F90749">
            <w:pPr>
              <w:rPr>
                <w:lang w:val="tt-RU"/>
              </w:rPr>
            </w:pPr>
          </w:p>
        </w:tc>
      </w:tr>
      <w:tr w:rsidR="0055419A" w:rsidRPr="00EA6B1A" w:rsidTr="002C3F89">
        <w:trPr>
          <w:trHeight w:val="435"/>
        </w:trPr>
        <w:tc>
          <w:tcPr>
            <w:tcW w:w="817" w:type="dxa"/>
          </w:tcPr>
          <w:p w:rsidR="0055419A" w:rsidRPr="00B73A8D" w:rsidRDefault="0055419A" w:rsidP="00721E9F">
            <w:pPr>
              <w:jc w:val="center"/>
              <w:rPr>
                <w:lang w:val="tt-RU"/>
              </w:rPr>
            </w:pPr>
            <w:r w:rsidRPr="00B73A8D">
              <w:rPr>
                <w:lang w:val="tt-RU"/>
              </w:rPr>
              <w:t>25.</w:t>
            </w:r>
          </w:p>
        </w:tc>
        <w:tc>
          <w:tcPr>
            <w:tcW w:w="8930" w:type="dxa"/>
          </w:tcPr>
          <w:p w:rsidR="0055419A" w:rsidRPr="00B73A8D" w:rsidRDefault="0055419A" w:rsidP="00F90749">
            <w:pPr>
              <w:shd w:val="clear" w:color="auto" w:fill="FFFFFF"/>
              <w:ind w:right="542" w:hanging="24"/>
              <w:rPr>
                <w:lang w:val="tt-RU"/>
              </w:rPr>
            </w:pPr>
            <w:r w:rsidRPr="00721E9F">
              <w:rPr>
                <w:b/>
                <w:lang w:val="tt-RU"/>
              </w:rPr>
              <w:t>Контрол</w:t>
            </w:r>
            <w:r w:rsidRPr="00B73A8D">
              <w:rPr>
                <w:b/>
                <w:lang w:val="tt-RU"/>
              </w:rPr>
              <w:t>ь</w:t>
            </w:r>
            <w:r w:rsidRPr="00721E9F">
              <w:rPr>
                <w:b/>
                <w:lang w:val="tt-RU"/>
              </w:rPr>
              <w:t xml:space="preserve"> эш.</w:t>
            </w:r>
            <w:r w:rsidRPr="00721E9F">
              <w:rPr>
                <w:lang w:val="tt-RU"/>
              </w:rPr>
              <w:t xml:space="preserve"> К</w:t>
            </w:r>
            <w:r>
              <w:rPr>
                <w:noProof/>
                <w:color w:val="000000"/>
                <w:lang w:val="tt-RU"/>
              </w:rPr>
              <w:t>иләчәк заман хикәя фи</w:t>
            </w:r>
            <w:r w:rsidRPr="00721E9F">
              <w:rPr>
                <w:noProof/>
                <w:color w:val="000000"/>
                <w:lang w:val="tt-RU"/>
              </w:rPr>
              <w:t>гыл</w:t>
            </w:r>
            <w:r w:rsidRPr="00B73A8D">
              <w:rPr>
                <w:lang w:val="tt-RU"/>
              </w:rPr>
              <w:t>ь</w:t>
            </w:r>
            <w:r w:rsidRPr="00721E9F">
              <w:rPr>
                <w:lang w:val="tt-RU"/>
              </w:rPr>
              <w:t>ләр.</w:t>
            </w:r>
            <w:r w:rsidR="00EA6B1A">
              <w:rPr>
                <w:lang w:val="tt-RU"/>
              </w:rPr>
              <w:t>/ Контрольная работа. Будущее время изъявительного наклонения.</w:t>
            </w:r>
          </w:p>
        </w:tc>
        <w:tc>
          <w:tcPr>
            <w:tcW w:w="851" w:type="dxa"/>
          </w:tcPr>
          <w:p w:rsidR="0055419A" w:rsidRPr="00B73A8D" w:rsidRDefault="0055419A" w:rsidP="00721E9F">
            <w:pPr>
              <w:shd w:val="clear" w:color="auto" w:fill="FFFFFF"/>
              <w:jc w:val="center"/>
              <w:rPr>
                <w:noProof/>
                <w:spacing w:val="12"/>
                <w:lang w:val="tt-RU"/>
              </w:rPr>
            </w:pPr>
            <w:r w:rsidRPr="00721E9F">
              <w:rPr>
                <w:noProof/>
                <w:spacing w:val="12"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BE72E2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25 атна</w:t>
            </w:r>
          </w:p>
        </w:tc>
        <w:tc>
          <w:tcPr>
            <w:tcW w:w="1559" w:type="dxa"/>
          </w:tcPr>
          <w:p w:rsidR="0055419A" w:rsidRPr="00721E9F" w:rsidRDefault="0055419A" w:rsidP="00F90749">
            <w:pPr>
              <w:rPr>
                <w:lang w:val="tt-RU"/>
              </w:rPr>
            </w:pPr>
          </w:p>
        </w:tc>
      </w:tr>
      <w:tr w:rsidR="0055419A" w:rsidRPr="00721E9F" w:rsidTr="002C3F89">
        <w:trPr>
          <w:trHeight w:val="569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26.</w:t>
            </w:r>
          </w:p>
        </w:tc>
        <w:tc>
          <w:tcPr>
            <w:tcW w:w="8930" w:type="dxa"/>
          </w:tcPr>
          <w:p w:rsidR="0055419A" w:rsidRPr="00721E9F" w:rsidRDefault="0055419A" w:rsidP="00F90749">
            <w:pPr>
              <w:shd w:val="clear" w:color="auto" w:fill="FFFFFF"/>
              <w:ind w:right="67"/>
              <w:rPr>
                <w:noProof/>
                <w:spacing w:val="3"/>
                <w:lang w:val="tt-RU"/>
              </w:rPr>
            </w:pPr>
            <w:r w:rsidRPr="00721E9F">
              <w:rPr>
                <w:lang w:val="tt-RU"/>
              </w:rPr>
              <w:t>Хаталар өстендә эш.</w:t>
            </w:r>
            <w:r w:rsidRPr="00721E9F">
              <w:rPr>
                <w:noProof/>
                <w:color w:val="000000"/>
                <w:lang w:val="tt-RU"/>
              </w:rPr>
              <w:t>Җыйнак һәм җәенке җөмләләр; әйтелү максаты ягыннан җөмлә төрләре.</w:t>
            </w:r>
            <w:r w:rsidR="00EA6B1A">
              <w:rPr>
                <w:noProof/>
                <w:color w:val="000000"/>
                <w:lang w:val="tt-RU"/>
              </w:rPr>
              <w:t xml:space="preserve">/ Работа над ошибками. </w:t>
            </w:r>
            <w:r w:rsidR="00917C2D">
              <w:rPr>
                <w:noProof/>
                <w:color w:val="000000"/>
                <w:lang w:val="tt-RU"/>
              </w:rPr>
              <w:t>Распространенные и нераспространенные предложение.Виды предложений.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ind w:right="139"/>
              <w:jc w:val="center"/>
              <w:rPr>
                <w:noProof/>
                <w:spacing w:val="-6"/>
                <w:lang w:val="tt-RU"/>
              </w:rPr>
            </w:pPr>
            <w:r w:rsidRPr="00721E9F">
              <w:rPr>
                <w:noProof/>
                <w:spacing w:val="-6"/>
                <w:lang w:val="tt-RU"/>
              </w:rPr>
              <w:t>1</w:t>
            </w:r>
          </w:p>
          <w:p w:rsidR="0055419A" w:rsidRPr="00721E9F" w:rsidRDefault="0055419A" w:rsidP="00721E9F">
            <w:pPr>
              <w:shd w:val="clear" w:color="auto" w:fill="FFFFFF"/>
              <w:ind w:right="139"/>
              <w:jc w:val="center"/>
              <w:rPr>
                <w:noProof/>
                <w:spacing w:val="-6"/>
                <w:lang w:val="tt-RU"/>
              </w:rPr>
            </w:pPr>
          </w:p>
        </w:tc>
        <w:tc>
          <w:tcPr>
            <w:tcW w:w="2126" w:type="dxa"/>
          </w:tcPr>
          <w:p w:rsidR="0055419A" w:rsidRPr="00721E9F" w:rsidRDefault="0055419A" w:rsidP="00BE72E2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26 атна</w:t>
            </w:r>
          </w:p>
        </w:tc>
        <w:tc>
          <w:tcPr>
            <w:tcW w:w="1559" w:type="dxa"/>
          </w:tcPr>
          <w:p w:rsidR="0055419A" w:rsidRPr="00721E9F" w:rsidRDefault="0055419A" w:rsidP="00F90749">
            <w:pPr>
              <w:rPr>
                <w:lang w:val="tt-RU"/>
              </w:rPr>
            </w:pPr>
          </w:p>
        </w:tc>
      </w:tr>
      <w:tr w:rsidR="0055419A" w:rsidRPr="00721E9F" w:rsidTr="002C3F89">
        <w:trPr>
          <w:trHeight w:val="279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2</w:t>
            </w:r>
            <w:r w:rsidRPr="00721E9F">
              <w:t>7</w:t>
            </w:r>
            <w:r w:rsidRPr="00721E9F">
              <w:rPr>
                <w:lang w:val="tt-RU"/>
              </w:rPr>
              <w:t>.</w:t>
            </w:r>
          </w:p>
        </w:tc>
        <w:tc>
          <w:tcPr>
            <w:tcW w:w="8930" w:type="dxa"/>
          </w:tcPr>
          <w:p w:rsidR="0055419A" w:rsidRPr="00721E9F" w:rsidRDefault="0055419A" w:rsidP="00F90749">
            <w:pPr>
              <w:shd w:val="clear" w:color="auto" w:fill="FFFFFF"/>
              <w:ind w:right="67"/>
              <w:rPr>
                <w:noProof/>
                <w:color w:val="000000"/>
                <w:lang w:val="tt-RU"/>
              </w:rPr>
            </w:pPr>
            <w:r w:rsidRPr="00721E9F">
              <w:rPr>
                <w:noProof/>
                <w:color w:val="000000"/>
                <w:lang w:val="tt-RU"/>
              </w:rPr>
              <w:t>Туры сөйләм</w:t>
            </w:r>
            <w:r w:rsidRPr="00721E9F">
              <w:rPr>
                <w:b/>
                <w:lang w:val="tt-RU"/>
              </w:rPr>
              <w:t xml:space="preserve">. </w:t>
            </w:r>
            <w:r w:rsidR="00917C2D">
              <w:rPr>
                <w:b/>
                <w:lang w:val="tt-RU"/>
              </w:rPr>
              <w:t xml:space="preserve">/ </w:t>
            </w:r>
            <w:r w:rsidR="00917C2D" w:rsidRPr="00917C2D">
              <w:rPr>
                <w:lang w:val="tt-RU"/>
              </w:rPr>
              <w:t>Прямаяречь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ind w:right="139"/>
              <w:jc w:val="center"/>
              <w:rPr>
                <w:noProof/>
                <w:spacing w:val="-6"/>
                <w:lang w:val="tt-RU"/>
              </w:rPr>
            </w:pPr>
            <w:r w:rsidRPr="00721E9F">
              <w:rPr>
                <w:noProof/>
                <w:spacing w:val="-6"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BE72E2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27 атна</w:t>
            </w:r>
          </w:p>
        </w:tc>
        <w:tc>
          <w:tcPr>
            <w:tcW w:w="1559" w:type="dxa"/>
          </w:tcPr>
          <w:p w:rsidR="0055419A" w:rsidRPr="00721E9F" w:rsidRDefault="0055419A" w:rsidP="00F90749"/>
        </w:tc>
      </w:tr>
      <w:tr w:rsidR="0055419A" w:rsidRPr="00917C2D" w:rsidTr="002C3F89">
        <w:trPr>
          <w:trHeight w:val="553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t>28</w:t>
            </w:r>
            <w:r w:rsidRPr="00721E9F">
              <w:rPr>
                <w:lang w:val="tt-RU"/>
              </w:rPr>
              <w:t>.</w:t>
            </w:r>
          </w:p>
        </w:tc>
        <w:tc>
          <w:tcPr>
            <w:tcW w:w="8930" w:type="dxa"/>
          </w:tcPr>
          <w:p w:rsidR="0055419A" w:rsidRPr="00721E9F" w:rsidRDefault="0055419A" w:rsidP="00F90749">
            <w:pPr>
              <w:shd w:val="clear" w:color="auto" w:fill="FFFFFF"/>
              <w:ind w:right="67"/>
              <w:rPr>
                <w:lang w:val="tt-RU"/>
              </w:rPr>
            </w:pPr>
            <w:r w:rsidRPr="00721E9F">
              <w:rPr>
                <w:noProof/>
                <w:spacing w:val="1"/>
                <w:lang w:val="tt-RU"/>
              </w:rPr>
              <w:t>Кисәкчәләр.</w:t>
            </w:r>
            <w:r w:rsidRPr="00721E9F">
              <w:rPr>
                <w:lang w:val="tt-RU"/>
              </w:rPr>
              <w:t xml:space="preserve"> Басым.</w:t>
            </w:r>
            <w:r w:rsidR="00917C2D">
              <w:rPr>
                <w:lang w:val="tt-RU"/>
              </w:rPr>
              <w:t xml:space="preserve"> / Частицы. Ударение.</w:t>
            </w:r>
          </w:p>
        </w:tc>
        <w:tc>
          <w:tcPr>
            <w:tcW w:w="851" w:type="dxa"/>
          </w:tcPr>
          <w:p w:rsidR="0055419A" w:rsidRPr="00721E9F" w:rsidRDefault="0055419A" w:rsidP="004C78F9">
            <w:pPr>
              <w:shd w:val="clear" w:color="auto" w:fill="FFFFFF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BE72E2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28 атна</w:t>
            </w:r>
          </w:p>
        </w:tc>
        <w:tc>
          <w:tcPr>
            <w:tcW w:w="1559" w:type="dxa"/>
          </w:tcPr>
          <w:p w:rsidR="0055419A" w:rsidRPr="00917C2D" w:rsidRDefault="0055419A" w:rsidP="00F90749">
            <w:pPr>
              <w:rPr>
                <w:lang w:val="tt-RU"/>
              </w:rPr>
            </w:pPr>
          </w:p>
        </w:tc>
      </w:tr>
      <w:tr w:rsidR="0055419A" w:rsidRPr="00917C2D" w:rsidTr="002C3F89">
        <w:trPr>
          <w:trHeight w:val="406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917C2D">
              <w:rPr>
                <w:lang w:val="tt-RU"/>
              </w:rPr>
              <w:t>29</w:t>
            </w:r>
            <w:r w:rsidRPr="00721E9F">
              <w:rPr>
                <w:lang w:val="tt-RU"/>
              </w:rPr>
              <w:t>.</w:t>
            </w:r>
          </w:p>
        </w:tc>
        <w:tc>
          <w:tcPr>
            <w:tcW w:w="8930" w:type="dxa"/>
          </w:tcPr>
          <w:p w:rsidR="0055419A" w:rsidRPr="00917C2D" w:rsidRDefault="0055419A" w:rsidP="00F90749">
            <w:pPr>
              <w:shd w:val="clear" w:color="auto" w:fill="FFFFFF"/>
              <w:ind w:right="101"/>
              <w:rPr>
                <w:lang w:val="tt-RU"/>
              </w:rPr>
            </w:pPr>
            <w:r w:rsidRPr="00917C2D">
              <w:rPr>
                <w:noProof/>
                <w:color w:val="000000"/>
                <w:lang w:val="tt-RU"/>
              </w:rPr>
              <w:t>Исем фигыль</w:t>
            </w:r>
            <w:r w:rsidRPr="00721E9F">
              <w:rPr>
                <w:lang w:val="tt-RU"/>
              </w:rPr>
              <w:t>.</w:t>
            </w:r>
            <w:r w:rsidR="00917C2D">
              <w:rPr>
                <w:lang w:val="tt-RU"/>
              </w:rPr>
              <w:t xml:space="preserve"> / Имя действия.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ind w:left="43" w:right="58"/>
              <w:jc w:val="center"/>
              <w:rPr>
                <w:noProof/>
                <w:spacing w:val="-6"/>
                <w:lang w:val="tt-RU"/>
              </w:rPr>
            </w:pPr>
            <w:r w:rsidRPr="00721E9F">
              <w:rPr>
                <w:noProof/>
                <w:spacing w:val="-6"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BE72E2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29 атна</w:t>
            </w:r>
          </w:p>
        </w:tc>
        <w:tc>
          <w:tcPr>
            <w:tcW w:w="1559" w:type="dxa"/>
          </w:tcPr>
          <w:p w:rsidR="0055419A" w:rsidRPr="00721E9F" w:rsidRDefault="0055419A" w:rsidP="00F90749">
            <w:pPr>
              <w:rPr>
                <w:lang w:val="tt-RU"/>
              </w:rPr>
            </w:pPr>
          </w:p>
        </w:tc>
      </w:tr>
      <w:tr w:rsidR="0055419A" w:rsidRPr="00917C2D" w:rsidTr="002C3F89">
        <w:trPr>
          <w:trHeight w:val="473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30.</w:t>
            </w:r>
          </w:p>
          <w:p w:rsidR="0055419A" w:rsidRPr="00721E9F" w:rsidRDefault="0055419A" w:rsidP="00721E9F">
            <w:pPr>
              <w:jc w:val="center"/>
              <w:rPr>
                <w:lang w:val="tt-RU"/>
              </w:rPr>
            </w:pPr>
          </w:p>
        </w:tc>
        <w:tc>
          <w:tcPr>
            <w:tcW w:w="8930" w:type="dxa"/>
          </w:tcPr>
          <w:p w:rsidR="0055419A" w:rsidRPr="00721E9F" w:rsidRDefault="0055419A" w:rsidP="00F90749">
            <w:pPr>
              <w:shd w:val="clear" w:color="auto" w:fill="FFFFFF"/>
              <w:rPr>
                <w:lang w:val="tt-RU"/>
              </w:rPr>
            </w:pPr>
            <w:r w:rsidRPr="00917C2D">
              <w:rPr>
                <w:noProof/>
                <w:color w:val="000000"/>
                <w:lang w:val="tt-RU"/>
              </w:rPr>
              <w:t>Инфинитивның барлык-юклык формалары</w:t>
            </w:r>
            <w:r w:rsidR="00917C2D">
              <w:rPr>
                <w:noProof/>
                <w:color w:val="000000"/>
                <w:lang w:val="tt-RU"/>
              </w:rPr>
              <w:t>. / Положительная и отрицательная форма инфинитива.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9B6ED1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30 атна</w:t>
            </w:r>
          </w:p>
        </w:tc>
        <w:tc>
          <w:tcPr>
            <w:tcW w:w="1559" w:type="dxa"/>
          </w:tcPr>
          <w:p w:rsidR="0055419A" w:rsidRPr="00917C2D" w:rsidRDefault="0055419A" w:rsidP="00F90749">
            <w:pPr>
              <w:rPr>
                <w:lang w:val="tt-RU"/>
              </w:rPr>
            </w:pPr>
          </w:p>
        </w:tc>
      </w:tr>
      <w:tr w:rsidR="0055419A" w:rsidRPr="00721E9F" w:rsidTr="002C3F89">
        <w:trPr>
          <w:trHeight w:val="653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3</w:t>
            </w:r>
            <w:r w:rsidRPr="00917C2D">
              <w:rPr>
                <w:lang w:val="tt-RU"/>
              </w:rPr>
              <w:t>1</w:t>
            </w:r>
            <w:r w:rsidRPr="00721E9F">
              <w:rPr>
                <w:lang w:val="tt-RU"/>
              </w:rPr>
              <w:t>.</w:t>
            </w:r>
          </w:p>
          <w:p w:rsidR="0055419A" w:rsidRPr="00721E9F" w:rsidRDefault="0055419A" w:rsidP="00721E9F">
            <w:pPr>
              <w:jc w:val="center"/>
              <w:rPr>
                <w:lang w:val="tt-RU"/>
              </w:rPr>
            </w:pPr>
          </w:p>
        </w:tc>
        <w:tc>
          <w:tcPr>
            <w:tcW w:w="8930" w:type="dxa"/>
          </w:tcPr>
          <w:p w:rsidR="0055419A" w:rsidRPr="00721E9F" w:rsidRDefault="0055419A" w:rsidP="00F90749">
            <w:pPr>
              <w:shd w:val="clear" w:color="auto" w:fill="FFFFFF"/>
              <w:rPr>
                <w:lang w:val="tt-RU"/>
              </w:rPr>
            </w:pPr>
            <w:r w:rsidRPr="00721E9F">
              <w:rPr>
                <w:noProof/>
                <w:color w:val="000000"/>
                <w:lang w:val="tt-RU"/>
              </w:rPr>
              <w:t xml:space="preserve"> Боерык фигыльнең зат-сан белән төрләнеше</w:t>
            </w:r>
            <w:r w:rsidRPr="00721E9F">
              <w:rPr>
                <w:b/>
                <w:noProof/>
                <w:spacing w:val="-1"/>
                <w:lang w:val="tt-RU"/>
              </w:rPr>
              <w:t xml:space="preserve"> Сүзлек диктанты.</w:t>
            </w:r>
            <w:r w:rsidR="00917C2D">
              <w:rPr>
                <w:b/>
                <w:noProof/>
                <w:spacing w:val="-1"/>
                <w:lang w:val="tt-RU"/>
              </w:rPr>
              <w:t xml:space="preserve">/ Словарный диктант. </w:t>
            </w:r>
            <w:r w:rsidR="00917C2D" w:rsidRPr="00917C2D">
              <w:rPr>
                <w:noProof/>
                <w:spacing w:val="-1"/>
                <w:lang w:val="tt-RU"/>
              </w:rPr>
              <w:t>Склонение по лицам глагола повелительного наклонения.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9B6ED1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31 атна</w:t>
            </w:r>
          </w:p>
        </w:tc>
        <w:tc>
          <w:tcPr>
            <w:tcW w:w="1559" w:type="dxa"/>
          </w:tcPr>
          <w:p w:rsidR="0055419A" w:rsidRPr="00721E9F" w:rsidRDefault="0055419A" w:rsidP="00F90749"/>
        </w:tc>
      </w:tr>
      <w:tr w:rsidR="0055419A" w:rsidRPr="00917C2D" w:rsidTr="002C3F89">
        <w:trPr>
          <w:trHeight w:val="473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3</w:t>
            </w:r>
            <w:r w:rsidRPr="00721E9F">
              <w:t>2</w:t>
            </w:r>
            <w:r w:rsidRPr="00721E9F">
              <w:rPr>
                <w:lang w:val="tt-RU"/>
              </w:rPr>
              <w:t>.</w:t>
            </w:r>
          </w:p>
          <w:p w:rsidR="0055419A" w:rsidRPr="00721E9F" w:rsidRDefault="0055419A" w:rsidP="00721E9F">
            <w:pPr>
              <w:jc w:val="center"/>
              <w:rPr>
                <w:lang w:val="tt-RU"/>
              </w:rPr>
            </w:pPr>
          </w:p>
        </w:tc>
        <w:tc>
          <w:tcPr>
            <w:tcW w:w="8930" w:type="dxa"/>
          </w:tcPr>
          <w:p w:rsidR="0055419A" w:rsidRPr="00917C2D" w:rsidRDefault="0055419A" w:rsidP="00F90749">
            <w:pPr>
              <w:shd w:val="clear" w:color="auto" w:fill="FFFFFF"/>
              <w:rPr>
                <w:lang w:val="tt-RU"/>
              </w:rPr>
            </w:pPr>
            <w:r w:rsidRPr="00917C2D">
              <w:rPr>
                <w:noProof/>
                <w:color w:val="000000"/>
                <w:lang w:val="tt-RU"/>
              </w:rPr>
              <w:t>Тезүче һәм ияртүче теркәгечләр.</w:t>
            </w:r>
            <w:r w:rsidR="00917C2D" w:rsidRPr="00917C2D">
              <w:rPr>
                <w:noProof/>
                <w:color w:val="000000"/>
                <w:lang w:val="tt-RU"/>
              </w:rPr>
              <w:t xml:space="preserve"> /</w:t>
            </w:r>
            <w:r w:rsidR="004D4B1A">
              <w:rPr>
                <w:noProof/>
                <w:color w:val="000000"/>
                <w:lang w:val="tt-RU"/>
              </w:rPr>
              <w:t>Сочинительные и подчинительные союзы</w:t>
            </w:r>
            <w:bookmarkStart w:id="0" w:name="_GoBack"/>
            <w:bookmarkEnd w:id="0"/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9B6ED1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32 атна</w:t>
            </w:r>
          </w:p>
        </w:tc>
        <w:tc>
          <w:tcPr>
            <w:tcW w:w="1559" w:type="dxa"/>
          </w:tcPr>
          <w:p w:rsidR="0055419A" w:rsidRPr="00917C2D" w:rsidRDefault="0055419A" w:rsidP="00F90749">
            <w:pPr>
              <w:rPr>
                <w:lang w:val="tt-RU"/>
              </w:rPr>
            </w:pPr>
          </w:p>
        </w:tc>
      </w:tr>
      <w:tr w:rsidR="0055419A" w:rsidRPr="00917C2D" w:rsidTr="002C3F89">
        <w:trPr>
          <w:trHeight w:val="502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33.</w:t>
            </w:r>
          </w:p>
        </w:tc>
        <w:tc>
          <w:tcPr>
            <w:tcW w:w="8930" w:type="dxa"/>
          </w:tcPr>
          <w:p w:rsidR="0055419A" w:rsidRPr="00721E9F" w:rsidRDefault="0055419A" w:rsidP="00F90749">
            <w:pPr>
              <w:shd w:val="clear" w:color="auto" w:fill="FFFFFF"/>
              <w:ind w:left="10"/>
              <w:rPr>
                <w:lang w:val="tt-RU"/>
              </w:rPr>
            </w:pPr>
            <w:r w:rsidRPr="00721E9F">
              <w:rPr>
                <w:b/>
                <w:lang w:val="tt-RU"/>
              </w:rPr>
              <w:t>Еллык контроль эш.</w:t>
            </w:r>
            <w:r w:rsidR="00917C2D">
              <w:rPr>
                <w:b/>
                <w:lang w:val="tt-RU"/>
              </w:rPr>
              <w:t xml:space="preserve"> /Итоговая контрольная работа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ind w:left="149"/>
              <w:jc w:val="center"/>
              <w:rPr>
                <w:noProof/>
                <w:spacing w:val="8"/>
                <w:lang w:val="tt-RU"/>
              </w:rPr>
            </w:pPr>
            <w:r w:rsidRPr="00721E9F">
              <w:rPr>
                <w:noProof/>
                <w:spacing w:val="8"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9B6ED1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33 атна</w:t>
            </w:r>
          </w:p>
        </w:tc>
        <w:tc>
          <w:tcPr>
            <w:tcW w:w="1559" w:type="dxa"/>
          </w:tcPr>
          <w:p w:rsidR="0055419A" w:rsidRPr="00917C2D" w:rsidRDefault="0055419A" w:rsidP="00F90749">
            <w:pPr>
              <w:rPr>
                <w:lang w:val="tt-RU"/>
              </w:rPr>
            </w:pPr>
          </w:p>
        </w:tc>
      </w:tr>
      <w:tr w:rsidR="0055419A" w:rsidRPr="00917C2D" w:rsidTr="002C3F89">
        <w:trPr>
          <w:trHeight w:val="549"/>
        </w:trPr>
        <w:tc>
          <w:tcPr>
            <w:tcW w:w="817" w:type="dxa"/>
          </w:tcPr>
          <w:p w:rsidR="0055419A" w:rsidRPr="00721E9F" w:rsidRDefault="0055419A" w:rsidP="00721E9F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34.</w:t>
            </w:r>
          </w:p>
        </w:tc>
        <w:tc>
          <w:tcPr>
            <w:tcW w:w="8930" w:type="dxa"/>
          </w:tcPr>
          <w:p w:rsidR="0055419A" w:rsidRPr="00721E9F" w:rsidRDefault="0055419A" w:rsidP="00721E9F">
            <w:pPr>
              <w:shd w:val="clear" w:color="auto" w:fill="FFFFFF"/>
              <w:ind w:right="240" w:hanging="24"/>
              <w:rPr>
                <w:lang w:val="tt-RU"/>
              </w:rPr>
            </w:pPr>
            <w:r w:rsidRPr="00721E9F">
              <w:rPr>
                <w:noProof/>
                <w:lang w:val="tt-RU"/>
              </w:rPr>
              <w:t>Хаталар өстендә эш.</w:t>
            </w:r>
            <w:r w:rsidRPr="00721E9F">
              <w:rPr>
                <w:lang w:val="tt-RU"/>
              </w:rPr>
              <w:t>Йомгаклау дәресе</w:t>
            </w:r>
            <w:r>
              <w:rPr>
                <w:lang w:val="tt-RU"/>
              </w:rPr>
              <w:t>.</w:t>
            </w:r>
            <w:r w:rsidR="00917C2D">
              <w:rPr>
                <w:lang w:val="tt-RU"/>
              </w:rPr>
              <w:t>/ Работа над ошибками. Повторение.</w:t>
            </w:r>
          </w:p>
        </w:tc>
        <w:tc>
          <w:tcPr>
            <w:tcW w:w="851" w:type="dxa"/>
          </w:tcPr>
          <w:p w:rsidR="0055419A" w:rsidRPr="00721E9F" w:rsidRDefault="0055419A" w:rsidP="00721E9F">
            <w:pPr>
              <w:shd w:val="clear" w:color="auto" w:fill="FFFFFF"/>
              <w:jc w:val="center"/>
              <w:rPr>
                <w:noProof/>
                <w:lang w:val="tt-RU"/>
              </w:rPr>
            </w:pPr>
            <w:r w:rsidRPr="00721E9F">
              <w:rPr>
                <w:noProof/>
                <w:lang w:val="tt-RU"/>
              </w:rPr>
              <w:t>1</w:t>
            </w:r>
          </w:p>
        </w:tc>
        <w:tc>
          <w:tcPr>
            <w:tcW w:w="2126" w:type="dxa"/>
          </w:tcPr>
          <w:p w:rsidR="0055419A" w:rsidRPr="00721E9F" w:rsidRDefault="0055419A" w:rsidP="009B6ED1">
            <w:pPr>
              <w:jc w:val="center"/>
              <w:rPr>
                <w:lang w:val="tt-RU"/>
              </w:rPr>
            </w:pPr>
            <w:r w:rsidRPr="00721E9F">
              <w:rPr>
                <w:lang w:val="tt-RU"/>
              </w:rPr>
              <w:t>34 атна</w:t>
            </w:r>
          </w:p>
        </w:tc>
        <w:tc>
          <w:tcPr>
            <w:tcW w:w="1559" w:type="dxa"/>
          </w:tcPr>
          <w:p w:rsidR="0055419A" w:rsidRPr="00721E9F" w:rsidRDefault="0055419A" w:rsidP="00F90749">
            <w:pPr>
              <w:rPr>
                <w:lang w:val="tt-RU"/>
              </w:rPr>
            </w:pPr>
          </w:p>
        </w:tc>
      </w:tr>
    </w:tbl>
    <w:p w:rsidR="001C2721" w:rsidRPr="00417416" w:rsidRDefault="001C2721" w:rsidP="001C2721">
      <w:pPr>
        <w:jc w:val="center"/>
        <w:rPr>
          <w:sz w:val="22"/>
          <w:szCs w:val="22"/>
          <w:lang w:val="tt-RU"/>
        </w:rPr>
      </w:pPr>
    </w:p>
    <w:p w:rsidR="00650C7A" w:rsidRDefault="00650C7A" w:rsidP="00650C7A">
      <w:pPr>
        <w:widowControl/>
        <w:autoSpaceDE/>
        <w:autoSpaceDN/>
        <w:adjustRightInd/>
        <w:jc w:val="both"/>
        <w:rPr>
          <w:b/>
          <w:lang w:val="tt-RU"/>
        </w:rPr>
      </w:pPr>
    </w:p>
    <w:p w:rsidR="00650C7A" w:rsidRDefault="00650C7A" w:rsidP="00650C7A">
      <w:pPr>
        <w:widowControl/>
        <w:autoSpaceDE/>
        <w:autoSpaceDN/>
        <w:adjustRightInd/>
        <w:jc w:val="both"/>
        <w:rPr>
          <w:b/>
          <w:lang w:val="tt-RU"/>
        </w:rPr>
      </w:pPr>
    </w:p>
    <w:p w:rsidR="00650C7A" w:rsidRDefault="00650C7A" w:rsidP="00650C7A">
      <w:pPr>
        <w:widowControl/>
        <w:autoSpaceDE/>
        <w:autoSpaceDN/>
        <w:adjustRightInd/>
        <w:jc w:val="both"/>
        <w:rPr>
          <w:b/>
          <w:lang w:val="tt-RU"/>
        </w:rPr>
      </w:pPr>
    </w:p>
    <w:p w:rsidR="00650C7A" w:rsidRDefault="00650C7A" w:rsidP="00650C7A">
      <w:pPr>
        <w:widowControl/>
        <w:autoSpaceDE/>
        <w:autoSpaceDN/>
        <w:adjustRightInd/>
        <w:jc w:val="both"/>
        <w:rPr>
          <w:b/>
          <w:lang w:val="tt-RU"/>
        </w:rPr>
      </w:pPr>
    </w:p>
    <w:p w:rsidR="00650C7A" w:rsidRDefault="00650C7A" w:rsidP="00650C7A">
      <w:pPr>
        <w:widowControl/>
        <w:autoSpaceDE/>
        <w:autoSpaceDN/>
        <w:adjustRightInd/>
        <w:jc w:val="both"/>
        <w:rPr>
          <w:b/>
          <w:lang w:val="tt-RU"/>
        </w:rPr>
      </w:pPr>
    </w:p>
    <w:p w:rsidR="00CB2B2B" w:rsidRDefault="00DF3B28" w:rsidP="00152611">
      <w:pPr>
        <w:widowControl/>
        <w:overflowPunct w:val="0"/>
        <w:jc w:val="both"/>
        <w:rPr>
          <w:rFonts w:eastAsia="Calibri"/>
          <w:b/>
          <w:lang w:val="tt-RU"/>
        </w:rPr>
      </w:pPr>
      <w:r>
        <w:rPr>
          <w:rFonts w:eastAsia="Calibri"/>
          <w:b/>
          <w:lang w:val="tt-RU"/>
        </w:rPr>
        <w:t xml:space="preserve">Кушымта </w:t>
      </w:r>
      <w:r w:rsidR="000C03DC">
        <w:rPr>
          <w:rFonts w:eastAsia="Calibri"/>
          <w:b/>
          <w:lang w:val="tt-RU"/>
        </w:rPr>
        <w:t>1</w:t>
      </w:r>
    </w:p>
    <w:p w:rsidR="00152611" w:rsidRPr="00650C7A" w:rsidRDefault="00152611" w:rsidP="00152611">
      <w:pPr>
        <w:widowControl/>
        <w:overflowPunct w:val="0"/>
        <w:jc w:val="both"/>
        <w:rPr>
          <w:rFonts w:eastAsia="Calibri"/>
          <w:b/>
          <w:lang w:val="tt-RU"/>
        </w:rPr>
      </w:pPr>
      <w:r w:rsidRPr="00650C7A">
        <w:rPr>
          <w:rFonts w:eastAsia="Calibri"/>
          <w:b/>
          <w:lang w:val="tt-RU"/>
        </w:rPr>
        <w:t>Рус телендә сөйләшүче балаларның татар теленнән белем һәм күнекмәләрен тикшерү төрләре.</w:t>
      </w:r>
      <w:r w:rsidR="00CB2B2B">
        <w:rPr>
          <w:rFonts w:eastAsia="Calibri"/>
          <w:b/>
          <w:lang w:val="tt-RU"/>
        </w:rPr>
        <w:t xml:space="preserve">/ </w:t>
      </w:r>
      <w:r w:rsidR="00CB2B2B" w:rsidRPr="00CB2B2B">
        <w:rPr>
          <w:rFonts w:eastAsia="Calibri"/>
          <w:b/>
          <w:lang w:val="tt-RU"/>
        </w:rPr>
        <w:t>Виды проверки знаний и навыков русскоязычных детей по татарскому языку.</w:t>
      </w:r>
    </w:p>
    <w:p w:rsidR="00152611" w:rsidRDefault="00152611" w:rsidP="00152611">
      <w:pPr>
        <w:widowControl/>
        <w:overflowPunct w:val="0"/>
        <w:jc w:val="both"/>
        <w:rPr>
          <w:rFonts w:eastAsia="Calibri"/>
          <w:b/>
          <w:lang w:val="tt-RU"/>
        </w:rPr>
      </w:pPr>
    </w:p>
    <w:p w:rsidR="00152611" w:rsidRPr="00650C7A" w:rsidRDefault="00152611" w:rsidP="00152611">
      <w:pPr>
        <w:widowControl/>
        <w:overflowPunct w:val="0"/>
        <w:jc w:val="both"/>
        <w:rPr>
          <w:rFonts w:eastAsia="Calibri"/>
          <w:lang w:val="tt-RU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96"/>
        <w:gridCol w:w="6875"/>
        <w:gridCol w:w="1984"/>
        <w:gridCol w:w="10"/>
      </w:tblGrid>
      <w:tr w:rsidR="00AA55DD" w:rsidRPr="00650C7A" w:rsidTr="00AA55DD">
        <w:trPr>
          <w:trHeight w:val="60"/>
        </w:trPr>
        <w:tc>
          <w:tcPr>
            <w:tcW w:w="496" w:type="dxa"/>
            <w:tcBorders>
              <w:bottom w:val="nil"/>
            </w:tcBorders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>№</w:t>
            </w:r>
          </w:p>
        </w:tc>
        <w:tc>
          <w:tcPr>
            <w:tcW w:w="6875" w:type="dxa"/>
            <w:tcBorders>
              <w:bottom w:val="nil"/>
            </w:tcBorders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>Эш төрләре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5DD" w:rsidRPr="00650C7A" w:rsidRDefault="00AA55DD">
            <w:pPr>
              <w:widowControl/>
              <w:autoSpaceDE/>
              <w:autoSpaceDN/>
              <w:adjustRightInd/>
            </w:pPr>
          </w:p>
        </w:tc>
      </w:tr>
      <w:tr w:rsidR="00152611" w:rsidRPr="00650C7A" w:rsidTr="00AA55DD">
        <w:trPr>
          <w:gridAfter w:val="1"/>
          <w:wAfter w:w="10" w:type="dxa"/>
        </w:trPr>
        <w:tc>
          <w:tcPr>
            <w:tcW w:w="496" w:type="dxa"/>
            <w:tcBorders>
              <w:top w:val="nil"/>
              <w:bottom w:val="nil"/>
            </w:tcBorders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</w:p>
        </w:tc>
        <w:tc>
          <w:tcPr>
            <w:tcW w:w="6875" w:type="dxa"/>
            <w:tcBorders>
              <w:top w:val="nil"/>
              <w:bottom w:val="nil"/>
            </w:tcBorders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</w:p>
        </w:tc>
        <w:tc>
          <w:tcPr>
            <w:tcW w:w="1984" w:type="dxa"/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</w:p>
        </w:tc>
      </w:tr>
      <w:tr w:rsidR="00152611" w:rsidRPr="00650C7A" w:rsidTr="00AA55DD">
        <w:trPr>
          <w:gridAfter w:val="1"/>
          <w:wAfter w:w="10" w:type="dxa"/>
        </w:trPr>
        <w:tc>
          <w:tcPr>
            <w:tcW w:w="496" w:type="dxa"/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>1.</w:t>
            </w:r>
          </w:p>
        </w:tc>
        <w:tc>
          <w:tcPr>
            <w:tcW w:w="6875" w:type="dxa"/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>Тыңлап аңлау</w:t>
            </w:r>
          </w:p>
        </w:tc>
        <w:tc>
          <w:tcPr>
            <w:tcW w:w="1984" w:type="dxa"/>
          </w:tcPr>
          <w:p w:rsidR="00152611" w:rsidRPr="00650C7A" w:rsidRDefault="00152611" w:rsidP="00152611">
            <w:pPr>
              <w:jc w:val="both"/>
              <w:rPr>
                <w:lang w:val="tt-RU"/>
              </w:rPr>
            </w:pPr>
            <w:r w:rsidRPr="00650C7A">
              <w:rPr>
                <w:lang w:val="tt-RU"/>
              </w:rPr>
              <w:t>2-2,5 минут</w:t>
            </w:r>
          </w:p>
        </w:tc>
      </w:tr>
      <w:tr w:rsidR="00152611" w:rsidRPr="00650C7A" w:rsidTr="00AA55DD">
        <w:trPr>
          <w:gridAfter w:val="1"/>
          <w:wAfter w:w="10" w:type="dxa"/>
        </w:trPr>
        <w:tc>
          <w:tcPr>
            <w:tcW w:w="496" w:type="dxa"/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>2.</w:t>
            </w:r>
          </w:p>
        </w:tc>
        <w:tc>
          <w:tcPr>
            <w:tcW w:w="6875" w:type="dxa"/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 xml:space="preserve">Диалогик сөйләм </w:t>
            </w:r>
          </w:p>
        </w:tc>
        <w:tc>
          <w:tcPr>
            <w:tcW w:w="1984" w:type="dxa"/>
          </w:tcPr>
          <w:p w:rsidR="00152611" w:rsidRPr="00650C7A" w:rsidRDefault="00152611" w:rsidP="00152611">
            <w:pPr>
              <w:jc w:val="both"/>
              <w:rPr>
                <w:lang w:val="tt-RU"/>
              </w:rPr>
            </w:pPr>
            <w:r w:rsidRPr="00650C7A">
              <w:rPr>
                <w:lang w:val="tt-RU"/>
              </w:rPr>
              <w:t xml:space="preserve"> 13-14 реплика</w:t>
            </w:r>
          </w:p>
        </w:tc>
      </w:tr>
      <w:tr w:rsidR="00152611" w:rsidRPr="00650C7A" w:rsidTr="00AA55DD">
        <w:trPr>
          <w:gridAfter w:val="1"/>
          <w:wAfter w:w="10" w:type="dxa"/>
        </w:trPr>
        <w:tc>
          <w:tcPr>
            <w:tcW w:w="496" w:type="dxa"/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>3.</w:t>
            </w:r>
          </w:p>
        </w:tc>
        <w:tc>
          <w:tcPr>
            <w:tcW w:w="6875" w:type="dxa"/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>Монологик сөйләм</w:t>
            </w:r>
          </w:p>
        </w:tc>
        <w:tc>
          <w:tcPr>
            <w:tcW w:w="1984" w:type="dxa"/>
          </w:tcPr>
          <w:p w:rsidR="00152611" w:rsidRPr="00650C7A" w:rsidRDefault="00152611" w:rsidP="00152611">
            <w:pPr>
              <w:jc w:val="both"/>
              <w:rPr>
                <w:lang w:val="tt-RU"/>
              </w:rPr>
            </w:pPr>
            <w:r w:rsidRPr="00650C7A">
              <w:rPr>
                <w:lang w:val="tt-RU"/>
              </w:rPr>
              <w:t>12-14 фраза</w:t>
            </w:r>
          </w:p>
        </w:tc>
      </w:tr>
      <w:tr w:rsidR="00152611" w:rsidRPr="00650C7A" w:rsidTr="00AA55DD">
        <w:trPr>
          <w:gridAfter w:val="1"/>
          <w:wAfter w:w="10" w:type="dxa"/>
        </w:trPr>
        <w:tc>
          <w:tcPr>
            <w:tcW w:w="496" w:type="dxa"/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>4.</w:t>
            </w:r>
          </w:p>
        </w:tc>
        <w:tc>
          <w:tcPr>
            <w:tcW w:w="6875" w:type="dxa"/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  <w:r>
              <w:rPr>
                <w:b/>
                <w:lang w:val="tt-RU"/>
              </w:rPr>
              <w:t>Һәр тема буенча ара</w:t>
            </w:r>
            <w:r w:rsidRPr="00650C7A">
              <w:rPr>
                <w:b/>
                <w:lang w:val="tt-RU"/>
              </w:rPr>
              <w:t>лаша б</w:t>
            </w:r>
            <w:r>
              <w:rPr>
                <w:b/>
                <w:lang w:val="tt-RU"/>
              </w:rPr>
              <w:t>елү күнекмә-ләрен ситуатив күне</w:t>
            </w:r>
            <w:r w:rsidRPr="00650C7A">
              <w:rPr>
                <w:b/>
                <w:lang w:val="tt-RU"/>
              </w:rPr>
              <w:t>гүләр аша тикшерү</w:t>
            </w:r>
          </w:p>
        </w:tc>
        <w:tc>
          <w:tcPr>
            <w:tcW w:w="1984" w:type="dxa"/>
          </w:tcPr>
          <w:p w:rsidR="00152611" w:rsidRPr="00650C7A" w:rsidRDefault="00152611" w:rsidP="00152611">
            <w:pPr>
              <w:jc w:val="both"/>
              <w:rPr>
                <w:lang w:val="tt-RU"/>
              </w:rPr>
            </w:pPr>
            <w:r w:rsidRPr="00650C7A">
              <w:rPr>
                <w:lang w:val="tt-RU"/>
              </w:rPr>
              <w:t>5</w:t>
            </w:r>
          </w:p>
        </w:tc>
      </w:tr>
      <w:tr w:rsidR="00152611" w:rsidRPr="00650C7A" w:rsidTr="00AA55DD">
        <w:trPr>
          <w:gridAfter w:val="1"/>
          <w:wAfter w:w="10" w:type="dxa"/>
        </w:trPr>
        <w:tc>
          <w:tcPr>
            <w:tcW w:w="496" w:type="dxa"/>
            <w:tcBorders>
              <w:top w:val="single" w:sz="4" w:space="0" w:color="auto"/>
            </w:tcBorders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>5.</w:t>
            </w:r>
          </w:p>
        </w:tc>
        <w:tc>
          <w:tcPr>
            <w:tcW w:w="6875" w:type="dxa"/>
            <w:tcBorders>
              <w:top w:val="single" w:sz="4" w:space="0" w:color="auto"/>
            </w:tcBorders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>Уку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52611" w:rsidRPr="00650C7A" w:rsidRDefault="00152611" w:rsidP="00152611">
            <w:pPr>
              <w:jc w:val="both"/>
              <w:rPr>
                <w:lang w:val="tt-RU"/>
              </w:rPr>
            </w:pPr>
            <w:r w:rsidRPr="00650C7A">
              <w:rPr>
                <w:lang w:val="tt-RU"/>
              </w:rPr>
              <w:t>95-100 сүз</w:t>
            </w:r>
          </w:p>
        </w:tc>
      </w:tr>
      <w:tr w:rsidR="00152611" w:rsidRPr="00650C7A" w:rsidTr="00AA55DD">
        <w:trPr>
          <w:gridAfter w:val="1"/>
          <w:wAfter w:w="10" w:type="dxa"/>
        </w:trPr>
        <w:tc>
          <w:tcPr>
            <w:tcW w:w="496" w:type="dxa"/>
            <w:tcBorders>
              <w:bottom w:val="nil"/>
            </w:tcBorders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>6.</w:t>
            </w:r>
          </w:p>
        </w:tc>
        <w:tc>
          <w:tcPr>
            <w:tcW w:w="6875" w:type="dxa"/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>Язу:</w:t>
            </w:r>
          </w:p>
        </w:tc>
        <w:tc>
          <w:tcPr>
            <w:tcW w:w="1984" w:type="dxa"/>
          </w:tcPr>
          <w:p w:rsidR="00152611" w:rsidRPr="00650C7A" w:rsidRDefault="00152611" w:rsidP="00152611">
            <w:pPr>
              <w:ind w:firstLine="709"/>
              <w:jc w:val="both"/>
              <w:rPr>
                <w:lang w:val="tt-RU"/>
              </w:rPr>
            </w:pPr>
          </w:p>
        </w:tc>
      </w:tr>
      <w:tr w:rsidR="00152611" w:rsidRPr="00650C7A" w:rsidTr="00AA55DD">
        <w:trPr>
          <w:gridAfter w:val="1"/>
          <w:wAfter w:w="10" w:type="dxa"/>
        </w:trPr>
        <w:tc>
          <w:tcPr>
            <w:tcW w:w="496" w:type="dxa"/>
            <w:tcBorders>
              <w:top w:val="nil"/>
              <w:bottom w:val="single" w:sz="4" w:space="0" w:color="auto"/>
            </w:tcBorders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</w:p>
        </w:tc>
        <w:tc>
          <w:tcPr>
            <w:tcW w:w="6875" w:type="dxa"/>
          </w:tcPr>
          <w:p w:rsidR="00152611" w:rsidRPr="00650C7A" w:rsidRDefault="00152611" w:rsidP="00152611">
            <w:pPr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>сүзлек диктанты</w:t>
            </w:r>
          </w:p>
        </w:tc>
        <w:tc>
          <w:tcPr>
            <w:tcW w:w="1984" w:type="dxa"/>
          </w:tcPr>
          <w:p w:rsidR="00152611" w:rsidRPr="00650C7A" w:rsidRDefault="00152611" w:rsidP="00152611">
            <w:pPr>
              <w:jc w:val="both"/>
              <w:rPr>
                <w:lang w:val="tt-RU"/>
              </w:rPr>
            </w:pPr>
            <w:r w:rsidRPr="00650C7A">
              <w:rPr>
                <w:lang w:val="tt-RU"/>
              </w:rPr>
              <w:t>33-35 сүз</w:t>
            </w:r>
          </w:p>
        </w:tc>
      </w:tr>
    </w:tbl>
    <w:p w:rsidR="00E1290F" w:rsidRDefault="00E1290F" w:rsidP="00152611">
      <w:pPr>
        <w:widowControl/>
        <w:tabs>
          <w:tab w:val="left" w:pos="6460"/>
        </w:tabs>
        <w:autoSpaceDE/>
        <w:autoSpaceDN/>
        <w:adjustRightInd/>
        <w:jc w:val="both"/>
        <w:rPr>
          <w:b/>
          <w:lang w:val="tt-RU"/>
        </w:rPr>
      </w:pPr>
    </w:p>
    <w:p w:rsidR="00E1290F" w:rsidRDefault="00E1290F" w:rsidP="00152611">
      <w:pPr>
        <w:widowControl/>
        <w:tabs>
          <w:tab w:val="left" w:pos="6460"/>
        </w:tabs>
        <w:autoSpaceDE/>
        <w:autoSpaceDN/>
        <w:adjustRightInd/>
        <w:jc w:val="both"/>
        <w:rPr>
          <w:b/>
          <w:lang w:val="tt-RU"/>
        </w:rPr>
      </w:pPr>
    </w:p>
    <w:p w:rsidR="00152611" w:rsidRPr="00650C7A" w:rsidRDefault="00152611" w:rsidP="00152611">
      <w:pPr>
        <w:widowControl/>
        <w:tabs>
          <w:tab w:val="left" w:pos="6460"/>
        </w:tabs>
        <w:autoSpaceDE/>
        <w:autoSpaceDN/>
        <w:adjustRightInd/>
        <w:jc w:val="both"/>
        <w:rPr>
          <w:b/>
          <w:lang w:val="tt-RU"/>
        </w:rPr>
      </w:pPr>
      <w:r w:rsidRPr="00650C7A">
        <w:rPr>
          <w:b/>
          <w:lang w:val="tt-RU"/>
        </w:rPr>
        <w:t>Язма эшләрне тикшерү һәм бәяләү</w:t>
      </w:r>
    </w:p>
    <w:p w:rsidR="00152611" w:rsidRDefault="00152611" w:rsidP="00152611">
      <w:pPr>
        <w:widowControl/>
        <w:autoSpaceDE/>
        <w:autoSpaceDN/>
        <w:adjustRightInd/>
        <w:jc w:val="both"/>
        <w:rPr>
          <w:b/>
          <w:lang w:val="tt-RU"/>
        </w:rPr>
      </w:pPr>
      <w:r w:rsidRPr="00650C7A">
        <w:rPr>
          <w:b/>
          <w:lang w:val="tt-RU"/>
        </w:rPr>
        <w:t>Сүзлек диктанты һәм аны бәяләү</w:t>
      </w:r>
    </w:p>
    <w:p w:rsidR="00152611" w:rsidRPr="00650C7A" w:rsidRDefault="00152611" w:rsidP="00152611">
      <w:pPr>
        <w:widowControl/>
        <w:autoSpaceDE/>
        <w:autoSpaceDN/>
        <w:adjustRightInd/>
        <w:jc w:val="both"/>
        <w:rPr>
          <w:b/>
          <w:lang w:val="tt-RU"/>
        </w:rPr>
      </w:pPr>
    </w:p>
    <w:tbl>
      <w:tblPr>
        <w:tblpPr w:leftFromText="180" w:rightFromText="180" w:vertAnchor="text" w:tblpX="18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334"/>
      </w:tblGrid>
      <w:tr w:rsidR="00152611" w:rsidRPr="00650C7A" w:rsidTr="00AA55DD">
        <w:tc>
          <w:tcPr>
            <w:tcW w:w="2988" w:type="dxa"/>
          </w:tcPr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 xml:space="preserve">Сыйныфлар </w:t>
            </w:r>
          </w:p>
        </w:tc>
        <w:tc>
          <w:tcPr>
            <w:tcW w:w="6334" w:type="dxa"/>
          </w:tcPr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>Сүзләр саны</w:t>
            </w:r>
          </w:p>
        </w:tc>
      </w:tr>
      <w:tr w:rsidR="00152611" w:rsidRPr="00650C7A" w:rsidTr="00AA55DD">
        <w:tc>
          <w:tcPr>
            <w:tcW w:w="2988" w:type="dxa"/>
          </w:tcPr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650C7A">
              <w:rPr>
                <w:lang w:val="tt-RU"/>
              </w:rPr>
              <w:t>XI</w:t>
            </w:r>
          </w:p>
        </w:tc>
        <w:tc>
          <w:tcPr>
            <w:tcW w:w="6334" w:type="dxa"/>
          </w:tcPr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650C7A">
              <w:rPr>
                <w:lang w:val="tt-RU"/>
              </w:rPr>
              <w:t>33-35</w:t>
            </w:r>
          </w:p>
        </w:tc>
      </w:tr>
    </w:tbl>
    <w:p w:rsidR="00152611" w:rsidRPr="00650C7A" w:rsidRDefault="00152611" w:rsidP="00152611">
      <w:pPr>
        <w:widowControl/>
        <w:autoSpaceDE/>
        <w:autoSpaceDN/>
        <w:adjustRightInd/>
        <w:jc w:val="both"/>
        <w:rPr>
          <w:lang w:val="tt-RU"/>
        </w:rPr>
      </w:pPr>
    </w:p>
    <w:p w:rsidR="00152611" w:rsidRPr="00650C7A" w:rsidRDefault="00152611" w:rsidP="00152611">
      <w:pPr>
        <w:widowControl/>
        <w:autoSpaceDE/>
        <w:autoSpaceDN/>
        <w:adjustRightInd/>
        <w:jc w:val="both"/>
        <w:rPr>
          <w:lang w:val="tt-RU"/>
        </w:rPr>
      </w:pPr>
    </w:p>
    <w:p w:rsidR="00152611" w:rsidRPr="00650C7A" w:rsidRDefault="00152611" w:rsidP="00152611">
      <w:pPr>
        <w:widowControl/>
        <w:autoSpaceDE/>
        <w:autoSpaceDN/>
        <w:adjustRightInd/>
        <w:jc w:val="both"/>
        <w:rPr>
          <w:lang w:val="tt-RU"/>
        </w:rPr>
      </w:pPr>
    </w:p>
    <w:p w:rsidR="00152611" w:rsidRPr="00650C7A" w:rsidRDefault="00152611" w:rsidP="00152611">
      <w:pPr>
        <w:widowControl/>
        <w:autoSpaceDE/>
        <w:autoSpaceDN/>
        <w:adjustRightInd/>
        <w:jc w:val="both"/>
        <w:rPr>
          <w:lang w:val="tt-RU"/>
        </w:rPr>
      </w:pPr>
      <w:r w:rsidRPr="00650C7A">
        <w:rPr>
          <w:lang w:val="tt-RU"/>
        </w:rPr>
        <w:t>Пөхтә, төгәл һәм орфографик хатасыз язылган эшкә “5”ле куела.</w:t>
      </w:r>
    </w:p>
    <w:p w:rsidR="00152611" w:rsidRPr="00650C7A" w:rsidRDefault="00152611" w:rsidP="00152611">
      <w:pPr>
        <w:widowControl/>
        <w:autoSpaceDE/>
        <w:autoSpaceDN/>
        <w:adjustRightInd/>
        <w:jc w:val="both"/>
        <w:rPr>
          <w:lang w:val="tt-RU"/>
        </w:rPr>
      </w:pPr>
      <w:r w:rsidRPr="00650C7A">
        <w:rPr>
          <w:lang w:val="tt-RU"/>
        </w:rPr>
        <w:t>Пөхтә, төгәл  язылган, әмма 1-3 төзәтүе яки 1-2 орфографик хатасы булган  эшкә “4”ле куела.</w:t>
      </w:r>
    </w:p>
    <w:p w:rsidR="00152611" w:rsidRPr="00650C7A" w:rsidRDefault="00152611" w:rsidP="00152611">
      <w:pPr>
        <w:widowControl/>
        <w:autoSpaceDE/>
        <w:autoSpaceDN/>
        <w:adjustRightInd/>
        <w:jc w:val="both"/>
        <w:rPr>
          <w:lang w:val="tt-RU"/>
        </w:rPr>
      </w:pPr>
      <w:r w:rsidRPr="00650C7A">
        <w:rPr>
          <w:lang w:val="tt-RU"/>
        </w:rPr>
        <w:t>Пөхтә һәм төгәл  язылмаган,  4-5 төзәтүе яки 3-5 орфографик хатасы булган  эшкә “3”ле куела.</w:t>
      </w:r>
    </w:p>
    <w:p w:rsidR="00152611" w:rsidRPr="00650C7A" w:rsidRDefault="00152611" w:rsidP="00152611">
      <w:pPr>
        <w:widowControl/>
        <w:autoSpaceDE/>
        <w:autoSpaceDN/>
        <w:adjustRightInd/>
        <w:jc w:val="both"/>
        <w:rPr>
          <w:lang w:val="tt-RU"/>
        </w:rPr>
      </w:pPr>
      <w:r w:rsidRPr="00650C7A">
        <w:rPr>
          <w:lang w:val="tt-RU"/>
        </w:rPr>
        <w:t>Пөхтә һәм төгәл  язылмаган, 6 яки  артыграк  орфографик хатасы булган  эшкә “2”ле куела.</w:t>
      </w:r>
    </w:p>
    <w:p w:rsidR="00CB2B2B" w:rsidRPr="00CB2B2B" w:rsidRDefault="00CB2B2B" w:rsidP="00CB2B2B">
      <w:pPr>
        <w:widowControl/>
        <w:autoSpaceDE/>
        <w:autoSpaceDN/>
        <w:adjustRightInd/>
        <w:jc w:val="both"/>
        <w:rPr>
          <w:b/>
          <w:lang w:val="tt-RU"/>
        </w:rPr>
      </w:pPr>
      <w:r w:rsidRPr="00CB2B2B">
        <w:rPr>
          <w:b/>
          <w:lang w:val="tt-RU"/>
        </w:rPr>
        <w:t>В работе, написанной аккуратно, четко и без орфографической ошибки, ставится “5”.</w:t>
      </w:r>
    </w:p>
    <w:p w:rsidR="00CB2B2B" w:rsidRPr="00CB2B2B" w:rsidRDefault="00CB2B2B" w:rsidP="00CB2B2B">
      <w:pPr>
        <w:widowControl/>
        <w:autoSpaceDE/>
        <w:autoSpaceDN/>
        <w:adjustRightInd/>
        <w:jc w:val="both"/>
        <w:rPr>
          <w:b/>
          <w:lang w:val="tt-RU"/>
        </w:rPr>
      </w:pPr>
      <w:r w:rsidRPr="00CB2B2B">
        <w:rPr>
          <w:b/>
          <w:lang w:val="tt-RU"/>
        </w:rPr>
        <w:t>В работе, написанной аккуратно, четко, но с исправлением 1-3 или 1-2 орфографических ошибок, ставится “4”.</w:t>
      </w:r>
    </w:p>
    <w:p w:rsidR="00CB2B2B" w:rsidRPr="00CB2B2B" w:rsidRDefault="00CB2B2B" w:rsidP="00CB2B2B">
      <w:pPr>
        <w:widowControl/>
        <w:autoSpaceDE/>
        <w:autoSpaceDN/>
        <w:adjustRightInd/>
        <w:jc w:val="both"/>
        <w:rPr>
          <w:b/>
          <w:lang w:val="tt-RU"/>
        </w:rPr>
      </w:pPr>
      <w:r w:rsidRPr="00CB2B2B">
        <w:rPr>
          <w:b/>
          <w:lang w:val="tt-RU"/>
        </w:rPr>
        <w:t>На работу, которая не написана четко и четко, имеет 4-5 исправлений или 3-5 орфографических ошибок, ставится “3”.</w:t>
      </w:r>
    </w:p>
    <w:p w:rsidR="008B308C" w:rsidRDefault="00CB2B2B" w:rsidP="00CB2B2B">
      <w:pPr>
        <w:widowControl/>
        <w:autoSpaceDE/>
        <w:autoSpaceDN/>
        <w:adjustRightInd/>
        <w:jc w:val="both"/>
        <w:rPr>
          <w:b/>
          <w:lang w:val="tt-RU"/>
        </w:rPr>
      </w:pPr>
      <w:r w:rsidRPr="00CB2B2B">
        <w:rPr>
          <w:b/>
          <w:lang w:val="tt-RU"/>
        </w:rPr>
        <w:t>В работе, которая содержит 6 или более орфографических ошибок, ставится “2”.</w:t>
      </w:r>
    </w:p>
    <w:p w:rsidR="00152611" w:rsidRDefault="00152611" w:rsidP="00152611">
      <w:pPr>
        <w:widowControl/>
        <w:autoSpaceDE/>
        <w:autoSpaceDN/>
        <w:adjustRightInd/>
        <w:jc w:val="both"/>
        <w:rPr>
          <w:b/>
          <w:lang w:val="tt-RU"/>
        </w:rPr>
      </w:pPr>
      <w:r w:rsidRPr="00650C7A">
        <w:rPr>
          <w:b/>
          <w:lang w:val="tt-RU"/>
        </w:rPr>
        <w:t>Диктантның күләме һәм аны бәяләү</w:t>
      </w:r>
    </w:p>
    <w:p w:rsidR="00152611" w:rsidRPr="00152611" w:rsidRDefault="00152611" w:rsidP="00152611">
      <w:pPr>
        <w:widowControl/>
        <w:autoSpaceDE/>
        <w:autoSpaceDN/>
        <w:adjustRightInd/>
        <w:jc w:val="both"/>
        <w:rPr>
          <w:lang w:val="tt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3326"/>
        <w:gridCol w:w="3544"/>
      </w:tblGrid>
      <w:tr w:rsidR="00152611" w:rsidRPr="00650C7A" w:rsidTr="00152611">
        <w:tc>
          <w:tcPr>
            <w:tcW w:w="2628" w:type="dxa"/>
          </w:tcPr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 xml:space="preserve">Сыйныфлар </w:t>
            </w:r>
          </w:p>
        </w:tc>
        <w:tc>
          <w:tcPr>
            <w:tcW w:w="3326" w:type="dxa"/>
          </w:tcPr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>Уку елы башында  (сүзләр саны)</w:t>
            </w:r>
          </w:p>
        </w:tc>
        <w:tc>
          <w:tcPr>
            <w:tcW w:w="3544" w:type="dxa"/>
          </w:tcPr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>Уку елы ахырында (сүзләр саны)</w:t>
            </w:r>
          </w:p>
        </w:tc>
      </w:tr>
      <w:tr w:rsidR="00152611" w:rsidRPr="00650C7A" w:rsidTr="00152611">
        <w:tc>
          <w:tcPr>
            <w:tcW w:w="2628" w:type="dxa"/>
          </w:tcPr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</w:p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650C7A">
              <w:rPr>
                <w:lang w:val="tt-RU"/>
              </w:rPr>
              <w:t>XI</w:t>
            </w:r>
          </w:p>
        </w:tc>
        <w:tc>
          <w:tcPr>
            <w:tcW w:w="3326" w:type="dxa"/>
          </w:tcPr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</w:p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650C7A">
              <w:rPr>
                <w:lang w:val="tt-RU"/>
              </w:rPr>
              <w:t>110-120</w:t>
            </w:r>
          </w:p>
        </w:tc>
        <w:tc>
          <w:tcPr>
            <w:tcW w:w="3544" w:type="dxa"/>
          </w:tcPr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</w:p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650C7A">
              <w:rPr>
                <w:lang w:val="tt-RU"/>
              </w:rPr>
              <w:t>115-125</w:t>
            </w:r>
          </w:p>
        </w:tc>
      </w:tr>
    </w:tbl>
    <w:p w:rsidR="00152611" w:rsidRDefault="00152611" w:rsidP="00152611">
      <w:pPr>
        <w:widowControl/>
        <w:autoSpaceDE/>
        <w:autoSpaceDN/>
        <w:adjustRightInd/>
        <w:jc w:val="both"/>
        <w:rPr>
          <w:lang w:val="tt-RU"/>
        </w:rPr>
      </w:pPr>
    </w:p>
    <w:p w:rsidR="00152611" w:rsidRPr="00650C7A" w:rsidRDefault="00152611" w:rsidP="00152611">
      <w:pPr>
        <w:widowControl/>
        <w:autoSpaceDE/>
        <w:autoSpaceDN/>
        <w:adjustRightInd/>
        <w:jc w:val="both"/>
        <w:rPr>
          <w:lang w:val="tt-RU"/>
        </w:rPr>
      </w:pPr>
      <w:r w:rsidRPr="00650C7A">
        <w:rPr>
          <w:lang w:val="tt-RU"/>
        </w:rPr>
        <w:t>Пөхтә, төгәл  язылган, 1 орфографик, 1 пунктуацион  хаталы диктантка  “5”ле куела.</w:t>
      </w:r>
    </w:p>
    <w:p w:rsidR="00152611" w:rsidRPr="00650C7A" w:rsidRDefault="00152611" w:rsidP="00152611">
      <w:pPr>
        <w:widowControl/>
        <w:autoSpaceDE/>
        <w:autoSpaceDN/>
        <w:adjustRightInd/>
        <w:jc w:val="both"/>
        <w:rPr>
          <w:lang w:val="tt-RU"/>
        </w:rPr>
      </w:pPr>
      <w:r w:rsidRPr="00650C7A">
        <w:rPr>
          <w:lang w:val="tt-RU"/>
        </w:rPr>
        <w:t>Пөхтә һәм төгәл  язылган, 2-3 орфографик, 2-3 пунктуацион  хаталы диктантка  “4”ле куела.</w:t>
      </w:r>
    </w:p>
    <w:p w:rsidR="00152611" w:rsidRPr="00650C7A" w:rsidRDefault="00152611" w:rsidP="00152611">
      <w:pPr>
        <w:widowControl/>
        <w:autoSpaceDE/>
        <w:autoSpaceDN/>
        <w:adjustRightInd/>
        <w:jc w:val="both"/>
        <w:rPr>
          <w:lang w:val="tt-RU"/>
        </w:rPr>
      </w:pPr>
      <w:r w:rsidRPr="00650C7A">
        <w:rPr>
          <w:lang w:val="tt-RU"/>
        </w:rPr>
        <w:t>Пөхтә һәм төгәл  язылмаган, 5-6 орфографик, 6 пунктуацион  хаталы диктантка  “3”ле куела.</w:t>
      </w:r>
    </w:p>
    <w:p w:rsidR="00152611" w:rsidRDefault="00152611" w:rsidP="00152611">
      <w:pPr>
        <w:widowControl/>
        <w:autoSpaceDE/>
        <w:autoSpaceDN/>
        <w:adjustRightInd/>
        <w:jc w:val="both"/>
        <w:rPr>
          <w:lang w:val="tt-RU"/>
        </w:rPr>
      </w:pPr>
      <w:r w:rsidRPr="00650C7A">
        <w:rPr>
          <w:lang w:val="tt-RU"/>
        </w:rPr>
        <w:t>Пөхтә  язылмаган, 7 дән артык орфографик, 7 дән артык пунктуацион  хаталы диктантка  “2”ле куела.</w:t>
      </w:r>
    </w:p>
    <w:p w:rsidR="00CB2B2B" w:rsidRPr="00CB2B2B" w:rsidRDefault="00CB2B2B" w:rsidP="00CB2B2B">
      <w:pPr>
        <w:widowControl/>
        <w:autoSpaceDE/>
        <w:autoSpaceDN/>
        <w:adjustRightInd/>
        <w:jc w:val="both"/>
        <w:rPr>
          <w:lang w:val="tt-RU"/>
        </w:rPr>
      </w:pPr>
      <w:r w:rsidRPr="00CB2B2B">
        <w:rPr>
          <w:lang w:val="tt-RU"/>
        </w:rPr>
        <w:t>Диктант с орфографической, пунктуационной ошибкой ставится на “5”.</w:t>
      </w:r>
    </w:p>
    <w:p w:rsidR="00CB2B2B" w:rsidRPr="00CB2B2B" w:rsidRDefault="00CB2B2B" w:rsidP="00CB2B2B">
      <w:pPr>
        <w:widowControl/>
        <w:autoSpaceDE/>
        <w:autoSpaceDN/>
        <w:adjustRightInd/>
        <w:jc w:val="both"/>
        <w:rPr>
          <w:lang w:val="tt-RU"/>
        </w:rPr>
      </w:pPr>
      <w:r w:rsidRPr="00CB2B2B">
        <w:rPr>
          <w:lang w:val="tt-RU"/>
        </w:rPr>
        <w:t>Диктант с 2-3 орфографическими, 2-3 пунктуационными ошибками ставится на “4”.</w:t>
      </w:r>
    </w:p>
    <w:p w:rsidR="00CB2B2B" w:rsidRPr="00CB2B2B" w:rsidRDefault="00CB2B2B" w:rsidP="00CB2B2B">
      <w:pPr>
        <w:widowControl/>
        <w:autoSpaceDE/>
        <w:autoSpaceDN/>
        <w:adjustRightInd/>
        <w:jc w:val="both"/>
        <w:rPr>
          <w:lang w:val="tt-RU"/>
        </w:rPr>
      </w:pPr>
      <w:r w:rsidRPr="00CB2B2B">
        <w:rPr>
          <w:lang w:val="tt-RU"/>
        </w:rPr>
        <w:lastRenderedPageBreak/>
        <w:t>Диктант с 5-6 орфографическими, 6 пунктуационными ошибками ставится на “3".</w:t>
      </w:r>
    </w:p>
    <w:p w:rsidR="00CB2B2B" w:rsidRPr="007C7D58" w:rsidRDefault="00CB2B2B" w:rsidP="00CB2B2B">
      <w:pPr>
        <w:widowControl/>
        <w:autoSpaceDE/>
        <w:autoSpaceDN/>
        <w:adjustRightInd/>
        <w:jc w:val="both"/>
        <w:rPr>
          <w:lang w:val="tt-RU"/>
        </w:rPr>
      </w:pPr>
      <w:r w:rsidRPr="00CB2B2B">
        <w:rPr>
          <w:lang w:val="tt-RU"/>
        </w:rPr>
        <w:t>Диктант с более чем 7 орфографическими, более 7 пунктуационными ошибками ставится на “2”.</w:t>
      </w:r>
    </w:p>
    <w:p w:rsidR="00152611" w:rsidRPr="0031618B" w:rsidRDefault="00152611" w:rsidP="00152611">
      <w:pPr>
        <w:widowControl/>
        <w:autoSpaceDE/>
        <w:autoSpaceDN/>
        <w:adjustRightInd/>
        <w:jc w:val="both"/>
        <w:rPr>
          <w:b/>
          <w:lang w:val="en-US"/>
        </w:rPr>
      </w:pPr>
      <w:r w:rsidRPr="00650C7A">
        <w:rPr>
          <w:b/>
          <w:lang w:val="tt-RU"/>
        </w:rPr>
        <w:t>Изло</w:t>
      </w:r>
      <w:r w:rsidRPr="00650C7A">
        <w:rPr>
          <w:b/>
        </w:rPr>
        <w:t>ж</w:t>
      </w:r>
      <w:r w:rsidRPr="00650C7A">
        <w:rPr>
          <w:b/>
          <w:lang w:val="tt-RU"/>
        </w:rPr>
        <w:t>ениеләрне бәяләү</w:t>
      </w:r>
    </w:p>
    <w:p w:rsidR="00152611" w:rsidRDefault="00152611" w:rsidP="00152611">
      <w:pPr>
        <w:widowControl/>
        <w:autoSpaceDE/>
        <w:autoSpaceDN/>
        <w:adjustRightInd/>
        <w:jc w:val="both"/>
        <w:rPr>
          <w:b/>
          <w:lang w:val="tt-RU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3813"/>
        <w:gridCol w:w="3060"/>
      </w:tblGrid>
      <w:tr w:rsidR="00152611" w:rsidRPr="00650C7A" w:rsidTr="00AA55DD">
        <w:tc>
          <w:tcPr>
            <w:tcW w:w="2127" w:type="dxa"/>
          </w:tcPr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 xml:space="preserve">Сыйныфлар </w:t>
            </w:r>
          </w:p>
        </w:tc>
        <w:tc>
          <w:tcPr>
            <w:tcW w:w="3813" w:type="dxa"/>
          </w:tcPr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>Уку елы башында  (сүзләр саны)</w:t>
            </w:r>
          </w:p>
        </w:tc>
        <w:tc>
          <w:tcPr>
            <w:tcW w:w="3060" w:type="dxa"/>
          </w:tcPr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b/>
                <w:lang w:val="tt-RU"/>
              </w:rPr>
            </w:pPr>
            <w:r w:rsidRPr="00650C7A">
              <w:rPr>
                <w:b/>
                <w:lang w:val="tt-RU"/>
              </w:rPr>
              <w:t>Уку елы ахырында (сүзләр саны)</w:t>
            </w:r>
          </w:p>
        </w:tc>
      </w:tr>
      <w:tr w:rsidR="00152611" w:rsidRPr="00650C7A" w:rsidTr="00AA55DD">
        <w:tc>
          <w:tcPr>
            <w:tcW w:w="2127" w:type="dxa"/>
          </w:tcPr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</w:p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650C7A">
              <w:rPr>
                <w:lang w:val="tt-RU"/>
              </w:rPr>
              <w:t>XI</w:t>
            </w:r>
          </w:p>
        </w:tc>
        <w:tc>
          <w:tcPr>
            <w:tcW w:w="3813" w:type="dxa"/>
          </w:tcPr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</w:p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650C7A">
              <w:rPr>
                <w:lang w:val="tt-RU"/>
              </w:rPr>
              <w:t>175-180</w:t>
            </w:r>
          </w:p>
        </w:tc>
        <w:tc>
          <w:tcPr>
            <w:tcW w:w="3060" w:type="dxa"/>
          </w:tcPr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</w:p>
          <w:p w:rsidR="00152611" w:rsidRPr="00650C7A" w:rsidRDefault="00152611" w:rsidP="00152611">
            <w:pPr>
              <w:widowControl/>
              <w:autoSpaceDE/>
              <w:autoSpaceDN/>
              <w:adjustRightInd/>
              <w:jc w:val="both"/>
              <w:rPr>
                <w:lang w:val="tt-RU"/>
              </w:rPr>
            </w:pPr>
            <w:r w:rsidRPr="00650C7A">
              <w:rPr>
                <w:lang w:val="tt-RU"/>
              </w:rPr>
              <w:t>190-210</w:t>
            </w:r>
          </w:p>
        </w:tc>
      </w:tr>
    </w:tbl>
    <w:p w:rsidR="00152611" w:rsidRPr="00650C7A" w:rsidRDefault="00152611" w:rsidP="00152611">
      <w:pPr>
        <w:widowControl/>
        <w:autoSpaceDE/>
        <w:autoSpaceDN/>
        <w:adjustRightInd/>
        <w:ind w:firstLine="708"/>
        <w:jc w:val="both"/>
        <w:rPr>
          <w:lang w:val="tt-RU"/>
        </w:rPr>
      </w:pPr>
    </w:p>
    <w:p w:rsidR="00152611" w:rsidRPr="00650C7A" w:rsidRDefault="00152611" w:rsidP="00152611">
      <w:pPr>
        <w:widowControl/>
        <w:autoSpaceDE/>
        <w:autoSpaceDN/>
        <w:adjustRightInd/>
        <w:jc w:val="both"/>
        <w:rPr>
          <w:lang w:val="tt-RU"/>
        </w:rPr>
      </w:pPr>
      <w:r w:rsidRPr="00650C7A">
        <w:rPr>
          <w:lang w:val="tt-RU"/>
        </w:rPr>
        <w:t>Тыңлаган текстның эчтәлеге тулы, эзлекле һәм дөрес язылган, 1 орфографик, 1 пунктуацион яки 1 грамматик хаталы эшкә “</w:t>
      </w:r>
      <w:smartTag w:uri="urn:schemas-microsoft-com:office:smarttags" w:element="metricconverter">
        <w:smartTagPr>
          <w:attr w:name="ProductID" w:val="5”"/>
        </w:smartTagPr>
        <w:r w:rsidRPr="00650C7A">
          <w:rPr>
            <w:lang w:val="tt-RU"/>
          </w:rPr>
          <w:t>5”</w:t>
        </w:r>
      </w:smartTag>
      <w:r w:rsidRPr="00650C7A">
        <w:rPr>
          <w:lang w:val="tt-RU"/>
        </w:rPr>
        <w:t xml:space="preserve"> ле куела.</w:t>
      </w:r>
    </w:p>
    <w:p w:rsidR="00152611" w:rsidRPr="00650C7A" w:rsidRDefault="00152611" w:rsidP="00152611">
      <w:pPr>
        <w:widowControl/>
        <w:autoSpaceDE/>
        <w:autoSpaceDN/>
        <w:adjustRightInd/>
        <w:jc w:val="both"/>
        <w:rPr>
          <w:lang w:val="tt-RU"/>
        </w:rPr>
      </w:pPr>
      <w:r w:rsidRPr="00650C7A">
        <w:rPr>
          <w:lang w:val="tt-RU"/>
        </w:rPr>
        <w:t>Тыңлаган текстның эчтәлеге  эзлекле һәм дөрес язылган, ләкин 2-3 орфографик, 2-3 пунктуацион яки  2-3 грамматик хаталы эшкә “</w:t>
      </w:r>
      <w:smartTag w:uri="urn:schemas-microsoft-com:office:smarttags" w:element="metricconverter">
        <w:smartTagPr>
          <w:attr w:name="ProductID" w:val="4”"/>
        </w:smartTagPr>
        <w:r w:rsidRPr="00650C7A">
          <w:rPr>
            <w:lang w:val="tt-RU"/>
          </w:rPr>
          <w:t>4”</w:t>
        </w:r>
      </w:smartTag>
      <w:r w:rsidRPr="00650C7A">
        <w:rPr>
          <w:lang w:val="tt-RU"/>
        </w:rPr>
        <w:t xml:space="preserve"> ле куела.</w:t>
      </w:r>
    </w:p>
    <w:p w:rsidR="00152611" w:rsidRPr="00650C7A" w:rsidRDefault="00152611" w:rsidP="00152611">
      <w:pPr>
        <w:widowControl/>
        <w:autoSpaceDE/>
        <w:autoSpaceDN/>
        <w:adjustRightInd/>
        <w:jc w:val="both"/>
        <w:rPr>
          <w:lang w:val="tt-RU"/>
        </w:rPr>
      </w:pPr>
      <w:r w:rsidRPr="00650C7A">
        <w:rPr>
          <w:lang w:val="tt-RU"/>
        </w:rPr>
        <w:t>Тыңлаган текстның эчтәлеге өлешчә  эзлекле  язылган, 4-5 орфографик, 4-5 пунктуацион яки 4-5 грамматик хаталы эшкә “</w:t>
      </w:r>
      <w:smartTag w:uri="urn:schemas-microsoft-com:office:smarttags" w:element="metricconverter">
        <w:smartTagPr>
          <w:attr w:name="ProductID" w:val="3”"/>
        </w:smartTagPr>
        <w:r w:rsidRPr="00650C7A">
          <w:rPr>
            <w:lang w:val="tt-RU"/>
          </w:rPr>
          <w:t>3”</w:t>
        </w:r>
      </w:smartTag>
      <w:r w:rsidRPr="00650C7A">
        <w:rPr>
          <w:lang w:val="tt-RU"/>
        </w:rPr>
        <w:t xml:space="preserve"> ле куела.</w:t>
      </w:r>
    </w:p>
    <w:p w:rsidR="00CB2B2B" w:rsidRPr="00CB2B2B" w:rsidRDefault="00CB2B2B" w:rsidP="00CB2B2B">
      <w:pPr>
        <w:widowControl/>
        <w:autoSpaceDE/>
        <w:autoSpaceDN/>
        <w:adjustRightInd/>
        <w:jc w:val="both"/>
        <w:rPr>
          <w:lang w:val="tt-RU"/>
        </w:rPr>
      </w:pPr>
      <w:r w:rsidRPr="00CB2B2B">
        <w:rPr>
          <w:lang w:val="tt-RU"/>
        </w:rPr>
        <w:t>Содержание прослушанного текста полностью, последовательно и правильно пишется, ставится “5” в работу с 1 орфографической, 1 пунктуационной или 1 грамматической ошибкой.</w:t>
      </w:r>
    </w:p>
    <w:p w:rsidR="00CB2B2B" w:rsidRPr="00CB2B2B" w:rsidRDefault="00CB2B2B" w:rsidP="00CB2B2B">
      <w:pPr>
        <w:widowControl/>
        <w:autoSpaceDE/>
        <w:autoSpaceDN/>
        <w:adjustRightInd/>
        <w:jc w:val="both"/>
        <w:rPr>
          <w:lang w:val="tt-RU"/>
        </w:rPr>
      </w:pPr>
      <w:r w:rsidRPr="00CB2B2B">
        <w:rPr>
          <w:lang w:val="tt-RU"/>
        </w:rPr>
        <w:t>Содержание прослушанного текста последовательное и правильное, но ставится “4” в работу с 2-3 орфографическими, 2-3 пунктуационными или 2-3 грамматическими ошибками.</w:t>
      </w:r>
    </w:p>
    <w:p w:rsidR="00152611" w:rsidRPr="00650C7A" w:rsidRDefault="00CB2B2B" w:rsidP="00CB2B2B">
      <w:pPr>
        <w:widowControl/>
        <w:autoSpaceDE/>
        <w:autoSpaceDN/>
        <w:adjustRightInd/>
        <w:jc w:val="both"/>
        <w:rPr>
          <w:lang w:val="tt-RU"/>
        </w:rPr>
      </w:pPr>
      <w:r w:rsidRPr="00CB2B2B">
        <w:rPr>
          <w:lang w:val="tt-RU"/>
        </w:rPr>
        <w:t>Содержание прослушанного текста частично написано последовательно, в работу ставится 4-5 орфографических, 4-5 пунктуационных или 4-5 грамматических ошибок.</w:t>
      </w:r>
    </w:p>
    <w:p w:rsidR="00CB2B2B" w:rsidRDefault="00CB2B2B" w:rsidP="00650C7A">
      <w:pPr>
        <w:widowControl/>
        <w:autoSpaceDE/>
        <w:autoSpaceDN/>
        <w:adjustRightInd/>
        <w:jc w:val="both"/>
        <w:rPr>
          <w:b/>
          <w:lang w:val="tt-RU"/>
        </w:rPr>
      </w:pPr>
    </w:p>
    <w:p w:rsidR="00CB2B2B" w:rsidRDefault="00CB2B2B" w:rsidP="00650C7A">
      <w:pPr>
        <w:widowControl/>
        <w:autoSpaceDE/>
        <w:autoSpaceDN/>
        <w:adjustRightInd/>
        <w:jc w:val="both"/>
        <w:rPr>
          <w:b/>
          <w:lang w:val="tt-RU"/>
        </w:rPr>
      </w:pPr>
    </w:p>
    <w:p w:rsidR="00CB2B2B" w:rsidRDefault="00CB2B2B" w:rsidP="00650C7A">
      <w:pPr>
        <w:widowControl/>
        <w:autoSpaceDE/>
        <w:autoSpaceDN/>
        <w:adjustRightInd/>
        <w:jc w:val="both"/>
        <w:rPr>
          <w:b/>
          <w:lang w:val="tt-RU"/>
        </w:rPr>
      </w:pPr>
    </w:p>
    <w:p w:rsidR="00CB2B2B" w:rsidRDefault="00CB2B2B" w:rsidP="00650C7A">
      <w:pPr>
        <w:widowControl/>
        <w:autoSpaceDE/>
        <w:autoSpaceDN/>
        <w:adjustRightInd/>
        <w:jc w:val="both"/>
        <w:rPr>
          <w:b/>
          <w:lang w:val="tt-RU"/>
        </w:rPr>
      </w:pPr>
    </w:p>
    <w:p w:rsidR="00CB2B2B" w:rsidRDefault="00CB2B2B" w:rsidP="00650C7A">
      <w:pPr>
        <w:widowControl/>
        <w:autoSpaceDE/>
        <w:autoSpaceDN/>
        <w:adjustRightInd/>
        <w:jc w:val="both"/>
        <w:rPr>
          <w:b/>
          <w:lang w:val="tt-RU"/>
        </w:rPr>
      </w:pPr>
    </w:p>
    <w:p w:rsidR="00CB2B2B" w:rsidRDefault="00CB2B2B" w:rsidP="00650C7A">
      <w:pPr>
        <w:widowControl/>
        <w:autoSpaceDE/>
        <w:autoSpaceDN/>
        <w:adjustRightInd/>
        <w:jc w:val="both"/>
        <w:rPr>
          <w:b/>
          <w:lang w:val="tt-RU"/>
        </w:rPr>
      </w:pPr>
    </w:p>
    <w:p w:rsidR="00CB2B2B" w:rsidRDefault="00CB2B2B" w:rsidP="00650C7A">
      <w:pPr>
        <w:widowControl/>
        <w:autoSpaceDE/>
        <w:autoSpaceDN/>
        <w:adjustRightInd/>
        <w:jc w:val="both"/>
        <w:rPr>
          <w:b/>
          <w:lang w:val="tt-RU"/>
        </w:rPr>
      </w:pPr>
    </w:p>
    <w:p w:rsidR="00CB2B2B" w:rsidRDefault="00CB2B2B" w:rsidP="00650C7A">
      <w:pPr>
        <w:widowControl/>
        <w:autoSpaceDE/>
        <w:autoSpaceDN/>
        <w:adjustRightInd/>
        <w:jc w:val="both"/>
        <w:rPr>
          <w:b/>
          <w:lang w:val="tt-RU"/>
        </w:rPr>
      </w:pPr>
    </w:p>
    <w:p w:rsidR="001C2721" w:rsidRPr="0016431B" w:rsidRDefault="001C2721" w:rsidP="00650C7A">
      <w:pPr>
        <w:widowControl/>
        <w:autoSpaceDE/>
        <w:autoSpaceDN/>
        <w:adjustRightInd/>
        <w:jc w:val="both"/>
        <w:rPr>
          <w:b/>
          <w:sz w:val="24"/>
          <w:szCs w:val="24"/>
          <w:lang w:val="tt-RU"/>
        </w:rPr>
      </w:pPr>
    </w:p>
    <w:p w:rsidR="001C2721" w:rsidRPr="0016431B" w:rsidRDefault="001C2721" w:rsidP="00650C7A">
      <w:pPr>
        <w:shd w:val="clear" w:color="auto" w:fill="FFFFFF"/>
        <w:jc w:val="both"/>
        <w:rPr>
          <w:b/>
          <w:sz w:val="24"/>
          <w:szCs w:val="24"/>
          <w:lang w:val="tt-RU"/>
        </w:rPr>
      </w:pPr>
    </w:p>
    <w:sectPr w:rsidR="001C2721" w:rsidRPr="0016431B" w:rsidSect="001C2721">
      <w:footerReference w:type="even" r:id="rId8"/>
      <w:footerReference w:type="default" r:id="rId9"/>
      <w:pgSz w:w="16838" w:h="11906" w:orient="landscape" w:code="9"/>
      <w:pgMar w:top="567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554" w:rsidRDefault="007A0554">
      <w:r>
        <w:separator/>
      </w:r>
    </w:p>
  </w:endnote>
  <w:endnote w:type="continuationSeparator" w:id="1">
    <w:p w:rsidR="007A0554" w:rsidRDefault="007A0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5DD" w:rsidRDefault="00020929" w:rsidP="00F9074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A55D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A55DD" w:rsidRDefault="00AA55DD" w:rsidP="00F90749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5DD" w:rsidRDefault="00020929" w:rsidP="00F9074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A55D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C62E0">
      <w:rPr>
        <w:rStyle w:val="a7"/>
        <w:noProof/>
      </w:rPr>
      <w:t>9</w:t>
    </w:r>
    <w:r>
      <w:rPr>
        <w:rStyle w:val="a7"/>
      </w:rPr>
      <w:fldChar w:fldCharType="end"/>
    </w:r>
  </w:p>
  <w:p w:rsidR="00AA55DD" w:rsidRDefault="00AA55DD" w:rsidP="00F90749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554" w:rsidRDefault="007A0554">
      <w:r>
        <w:separator/>
      </w:r>
    </w:p>
  </w:footnote>
  <w:footnote w:type="continuationSeparator" w:id="1">
    <w:p w:rsidR="007A0554" w:rsidRDefault="007A05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E71AD"/>
    <w:multiLevelType w:val="hybridMultilevel"/>
    <w:tmpl w:val="75222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B350A"/>
    <w:multiLevelType w:val="hybridMultilevel"/>
    <w:tmpl w:val="C37C0892"/>
    <w:lvl w:ilvl="0" w:tplc="439643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B67EBF"/>
    <w:multiLevelType w:val="hybridMultilevel"/>
    <w:tmpl w:val="973A1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242A54"/>
    <w:multiLevelType w:val="hybridMultilevel"/>
    <w:tmpl w:val="7E865994"/>
    <w:lvl w:ilvl="0" w:tplc="4A7E3F44">
      <w:start w:val="199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CB2C02"/>
    <w:multiLevelType w:val="hybridMultilevel"/>
    <w:tmpl w:val="1FAA1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A60C6C"/>
    <w:multiLevelType w:val="hybridMultilevel"/>
    <w:tmpl w:val="659C9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2721"/>
    <w:rsid w:val="000023EF"/>
    <w:rsid w:val="00020929"/>
    <w:rsid w:val="00037B1D"/>
    <w:rsid w:val="000515AE"/>
    <w:rsid w:val="00077A31"/>
    <w:rsid w:val="000C03DC"/>
    <w:rsid w:val="000C5FAC"/>
    <w:rsid w:val="000E46E5"/>
    <w:rsid w:val="00127106"/>
    <w:rsid w:val="00143F76"/>
    <w:rsid w:val="00152611"/>
    <w:rsid w:val="0016431B"/>
    <w:rsid w:val="00193B9C"/>
    <w:rsid w:val="001B0B24"/>
    <w:rsid w:val="001C2721"/>
    <w:rsid w:val="00207E02"/>
    <w:rsid w:val="002548D3"/>
    <w:rsid w:val="00285F07"/>
    <w:rsid w:val="00297853"/>
    <w:rsid w:val="00297EB7"/>
    <w:rsid w:val="002A1B42"/>
    <w:rsid w:val="002A5C6F"/>
    <w:rsid w:val="002C3F89"/>
    <w:rsid w:val="002D33F5"/>
    <w:rsid w:val="0031618B"/>
    <w:rsid w:val="003E429A"/>
    <w:rsid w:val="00430FD3"/>
    <w:rsid w:val="0049417D"/>
    <w:rsid w:val="004C43FF"/>
    <w:rsid w:val="004C78F9"/>
    <w:rsid w:val="004D4B1A"/>
    <w:rsid w:val="004F1915"/>
    <w:rsid w:val="00506A54"/>
    <w:rsid w:val="00530BF1"/>
    <w:rsid w:val="005351AE"/>
    <w:rsid w:val="00536678"/>
    <w:rsid w:val="0055419A"/>
    <w:rsid w:val="00571E14"/>
    <w:rsid w:val="0058088F"/>
    <w:rsid w:val="005828B8"/>
    <w:rsid w:val="005C62E0"/>
    <w:rsid w:val="005E0AAD"/>
    <w:rsid w:val="006057A5"/>
    <w:rsid w:val="00650C7A"/>
    <w:rsid w:val="00654A99"/>
    <w:rsid w:val="00663849"/>
    <w:rsid w:val="0068359F"/>
    <w:rsid w:val="00685CA5"/>
    <w:rsid w:val="006C6862"/>
    <w:rsid w:val="006F2FE1"/>
    <w:rsid w:val="006F6D1A"/>
    <w:rsid w:val="0071720C"/>
    <w:rsid w:val="00721E9F"/>
    <w:rsid w:val="00722D33"/>
    <w:rsid w:val="00765DC0"/>
    <w:rsid w:val="007A0554"/>
    <w:rsid w:val="007B4BD2"/>
    <w:rsid w:val="007C7D58"/>
    <w:rsid w:val="007E4384"/>
    <w:rsid w:val="008059E8"/>
    <w:rsid w:val="00842980"/>
    <w:rsid w:val="00853DDC"/>
    <w:rsid w:val="00885ADF"/>
    <w:rsid w:val="008A30F9"/>
    <w:rsid w:val="008A736D"/>
    <w:rsid w:val="008B308C"/>
    <w:rsid w:val="008F773E"/>
    <w:rsid w:val="00917C2D"/>
    <w:rsid w:val="00983074"/>
    <w:rsid w:val="009B6ED1"/>
    <w:rsid w:val="00A018C9"/>
    <w:rsid w:val="00A251F9"/>
    <w:rsid w:val="00A62598"/>
    <w:rsid w:val="00A86378"/>
    <w:rsid w:val="00AA55DD"/>
    <w:rsid w:val="00B53FC9"/>
    <w:rsid w:val="00B73A8D"/>
    <w:rsid w:val="00B74F02"/>
    <w:rsid w:val="00BB4617"/>
    <w:rsid w:val="00BE72E2"/>
    <w:rsid w:val="00BF1FB4"/>
    <w:rsid w:val="00BF7481"/>
    <w:rsid w:val="00C1757C"/>
    <w:rsid w:val="00C41A4C"/>
    <w:rsid w:val="00C8102D"/>
    <w:rsid w:val="00C84163"/>
    <w:rsid w:val="00CA121E"/>
    <w:rsid w:val="00CB2B2B"/>
    <w:rsid w:val="00CF5C02"/>
    <w:rsid w:val="00CF620D"/>
    <w:rsid w:val="00D016B7"/>
    <w:rsid w:val="00D227BC"/>
    <w:rsid w:val="00D22D05"/>
    <w:rsid w:val="00D33EC2"/>
    <w:rsid w:val="00D34F86"/>
    <w:rsid w:val="00D74B75"/>
    <w:rsid w:val="00DB3DD9"/>
    <w:rsid w:val="00DD13EE"/>
    <w:rsid w:val="00DF3B28"/>
    <w:rsid w:val="00E03BCD"/>
    <w:rsid w:val="00E1290F"/>
    <w:rsid w:val="00E3711A"/>
    <w:rsid w:val="00EA6B1A"/>
    <w:rsid w:val="00EE4F79"/>
    <w:rsid w:val="00F17DD1"/>
    <w:rsid w:val="00F4754A"/>
    <w:rsid w:val="00F51E38"/>
    <w:rsid w:val="00F61853"/>
    <w:rsid w:val="00F90749"/>
    <w:rsid w:val="00F927EE"/>
    <w:rsid w:val="00FA6443"/>
    <w:rsid w:val="00FC28A9"/>
    <w:rsid w:val="00FE386C"/>
    <w:rsid w:val="00FF2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721"/>
    <w:pPr>
      <w:widowControl w:val="0"/>
      <w:autoSpaceDE w:val="0"/>
      <w:autoSpaceDN w:val="0"/>
      <w:adjustRightInd w:val="0"/>
    </w:pPr>
  </w:style>
  <w:style w:type="paragraph" w:styleId="4">
    <w:name w:val="heading 4"/>
    <w:basedOn w:val="a"/>
    <w:next w:val="a"/>
    <w:qFormat/>
    <w:rsid w:val="001C2721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C2721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1C2721"/>
    <w:rPr>
      <w:i/>
      <w:iCs/>
    </w:rPr>
  </w:style>
  <w:style w:type="character" w:customStyle="1" w:styleId="FontStyle124">
    <w:name w:val="Font Style124"/>
    <w:rsid w:val="001C2721"/>
    <w:rPr>
      <w:rFonts w:ascii="Times New Roman" w:hAnsi="Times New Roman" w:cs="Times New Roman"/>
      <w:sz w:val="14"/>
      <w:szCs w:val="14"/>
    </w:rPr>
  </w:style>
  <w:style w:type="paragraph" w:styleId="a4">
    <w:name w:val="Balloon Text"/>
    <w:basedOn w:val="a"/>
    <w:link w:val="a5"/>
    <w:rsid w:val="001C272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C2721"/>
    <w:rPr>
      <w:rFonts w:ascii="Tahoma" w:hAnsi="Tahoma"/>
      <w:sz w:val="16"/>
      <w:szCs w:val="16"/>
      <w:lang w:bidi="ar-SA"/>
    </w:rPr>
  </w:style>
  <w:style w:type="paragraph" w:styleId="a6">
    <w:name w:val="footer"/>
    <w:basedOn w:val="a"/>
    <w:rsid w:val="001C272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C2721"/>
  </w:style>
  <w:style w:type="paragraph" w:styleId="a8">
    <w:name w:val="No Spacing"/>
    <w:link w:val="a9"/>
    <w:qFormat/>
    <w:rsid w:val="001C272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Без интервала Знак"/>
    <w:link w:val="a8"/>
    <w:rsid w:val="001C2721"/>
    <w:rPr>
      <w:rFonts w:ascii="Calibri" w:eastAsia="Calibri" w:hAnsi="Calibri"/>
      <w:sz w:val="22"/>
      <w:szCs w:val="22"/>
      <w:lang w:val="ru-RU" w:eastAsia="en-US" w:bidi="ar-SA"/>
    </w:rPr>
  </w:style>
  <w:style w:type="paragraph" w:styleId="aa">
    <w:name w:val="List Paragraph"/>
    <w:basedOn w:val="a"/>
    <w:link w:val="ab"/>
    <w:qFormat/>
    <w:rsid w:val="001C272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Абзац списка Знак"/>
    <w:link w:val="aa"/>
    <w:locked/>
    <w:rsid w:val="001C2721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Default">
    <w:name w:val="Default"/>
    <w:rsid w:val="0066384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ac">
    <w:name w:val="Hyperlink"/>
    <w:unhideWhenUsed/>
    <w:rsid w:val="00663849"/>
    <w:rPr>
      <w:color w:val="0000FF"/>
      <w:u w:val="single"/>
    </w:rPr>
  </w:style>
  <w:style w:type="paragraph" w:styleId="ad">
    <w:name w:val="Normal (Web)"/>
    <w:basedOn w:val="a"/>
    <w:uiPriority w:val="99"/>
    <w:semiHidden/>
    <w:unhideWhenUsed/>
    <w:rsid w:val="00FF263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CC266-DBE6-4C8C-A0F7-547420047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9</Pages>
  <Words>3018</Words>
  <Characters>17204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«Рассмотрено»</vt:lpstr>
    </vt:vector>
  </TitlesOfParts>
  <Company>MoBIL GROUP</Company>
  <LinksUpToDate>false</LinksUpToDate>
  <CharactersWithSpaces>20182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«Рассмотрено»</dc:title>
  <dc:creator>User</dc:creator>
  <cp:lastModifiedBy>User</cp:lastModifiedBy>
  <cp:revision>37</cp:revision>
  <cp:lastPrinted>2017-09-15T19:07:00Z</cp:lastPrinted>
  <dcterms:created xsi:type="dcterms:W3CDTF">2017-09-12T18:40:00Z</dcterms:created>
  <dcterms:modified xsi:type="dcterms:W3CDTF">2023-01-27T07:24:00Z</dcterms:modified>
</cp:coreProperties>
</file>